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75" w:rsidRPr="004F3316" w:rsidRDefault="00022F75" w:rsidP="00022F75">
      <w:pPr>
        <w:jc w:val="center"/>
        <w:rPr>
          <w:rFonts w:ascii="Calibri" w:hAnsi="Calibri" w:cs="Calibri"/>
          <w:b/>
        </w:rPr>
      </w:pPr>
      <w:bookmarkStart w:id="0" w:name="_GoBack"/>
      <w:bookmarkEnd w:id="0"/>
      <w:r w:rsidRPr="004F3316">
        <w:rPr>
          <w:rFonts w:ascii="Calibri" w:hAnsi="Calibri" w:cs="Calibri"/>
          <w:b/>
        </w:rPr>
        <w:t>Regulamin projektu</w:t>
      </w:r>
    </w:p>
    <w:p w:rsidR="00022F75" w:rsidRPr="004F3316" w:rsidRDefault="00022F75" w:rsidP="00022F75">
      <w:pPr>
        <w:jc w:val="center"/>
        <w:rPr>
          <w:rFonts w:ascii="Calibri" w:hAnsi="Calibri" w:cs="Calibri"/>
          <w:b/>
        </w:rPr>
      </w:pPr>
      <w:r w:rsidRPr="004F3316">
        <w:rPr>
          <w:rFonts w:ascii="Calibri" w:hAnsi="Calibri" w:cs="Calibri"/>
          <w:b/>
        </w:rPr>
        <w:t>„Program rozwoju kompetencji drogą twórczego rozwoju studentów UJK”</w:t>
      </w:r>
    </w:p>
    <w:p w:rsidR="00022F75" w:rsidRPr="004F3316" w:rsidRDefault="00022F75" w:rsidP="00022F75">
      <w:pPr>
        <w:jc w:val="center"/>
        <w:rPr>
          <w:rFonts w:ascii="Calibri" w:hAnsi="Calibri" w:cs="Calibri"/>
        </w:rPr>
      </w:pPr>
    </w:p>
    <w:p w:rsidR="00022F75" w:rsidRPr="004F3316" w:rsidRDefault="00022F75" w:rsidP="00022F75">
      <w:pPr>
        <w:jc w:val="center"/>
        <w:rPr>
          <w:rFonts w:ascii="Calibri" w:hAnsi="Calibri" w:cs="Calibri"/>
        </w:rPr>
      </w:pPr>
      <w:r w:rsidRPr="004F3316">
        <w:rPr>
          <w:rFonts w:ascii="Calibri" w:hAnsi="Calibri" w:cs="Calibri"/>
        </w:rPr>
        <w:t>§ 1</w:t>
      </w:r>
    </w:p>
    <w:p w:rsidR="00022F75" w:rsidRPr="004F3316" w:rsidRDefault="00022F75" w:rsidP="00022F75">
      <w:pPr>
        <w:jc w:val="center"/>
        <w:rPr>
          <w:rFonts w:ascii="Calibri" w:hAnsi="Calibri" w:cs="Calibri"/>
          <w:b/>
        </w:rPr>
      </w:pPr>
      <w:r w:rsidRPr="004F3316">
        <w:rPr>
          <w:rFonts w:ascii="Calibri" w:hAnsi="Calibri" w:cs="Calibri"/>
          <w:b/>
        </w:rPr>
        <w:t>Słownik pojęć</w:t>
      </w:r>
    </w:p>
    <w:p w:rsidR="00022F75" w:rsidRPr="004F3316" w:rsidRDefault="00022F75" w:rsidP="00022F75">
      <w:pPr>
        <w:jc w:val="both"/>
        <w:rPr>
          <w:rFonts w:ascii="Calibri" w:hAnsi="Calibri" w:cs="Calibri"/>
        </w:rPr>
      </w:pPr>
      <w:r w:rsidRPr="004F3316">
        <w:rPr>
          <w:rFonts w:ascii="Calibri" w:hAnsi="Calibri" w:cs="Calibri"/>
          <w:b/>
        </w:rPr>
        <w:t>Projekt</w:t>
      </w:r>
      <w:r w:rsidRPr="004F3316">
        <w:rPr>
          <w:rFonts w:ascii="Calibri" w:hAnsi="Calibri" w:cs="Calibri"/>
        </w:rPr>
        <w:t xml:space="preserve"> – projekt pn.: „Program rozwoju kompetencji drogą twórczego rozwoju studentów UJK” o numerze POWR.03.01.00-00-K171/16 realizowany przez Uniwersytet Jana Kochanowskiego w Kielcach, współfinansowany ze środków Unii Europejskiej w ramach Europejskiego Funduszu Społecznego, Oś III Szkolnictwo wyższe dla gospodarki i rozwoju Działanie 3.1 Kompetencje w szkolnictwie wyższym Programu Operacyjnego Wiedza Edukacja Rozwój 2014 - 2020.</w:t>
      </w:r>
    </w:p>
    <w:p w:rsidR="00022F75" w:rsidRPr="004F3316" w:rsidRDefault="00022F75" w:rsidP="00022F75">
      <w:pPr>
        <w:jc w:val="both"/>
        <w:rPr>
          <w:rFonts w:ascii="Calibri" w:hAnsi="Calibri" w:cs="Calibri"/>
        </w:rPr>
      </w:pPr>
      <w:r w:rsidRPr="004F3316">
        <w:rPr>
          <w:rFonts w:ascii="Calibri" w:hAnsi="Calibri" w:cs="Calibri"/>
          <w:b/>
        </w:rPr>
        <w:t>Kandydat</w:t>
      </w:r>
      <w:r w:rsidRPr="004F3316">
        <w:rPr>
          <w:rFonts w:ascii="Calibri" w:hAnsi="Calibri" w:cs="Calibri"/>
        </w:rPr>
        <w:t>– student/ka UJK w Kielcach, którzy złożyli wypełniony Formularz zgłoszeniowy do udziału w projekcie.</w:t>
      </w:r>
    </w:p>
    <w:p w:rsidR="00022F75" w:rsidRPr="0065592B" w:rsidRDefault="00022F75" w:rsidP="00022F75">
      <w:p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65592B">
        <w:rPr>
          <w:rFonts w:asciiTheme="minorHAnsi" w:hAnsiTheme="minorHAnsi" w:cs="Calibri"/>
          <w:b/>
        </w:rPr>
        <w:t>Uczestnik Projektu</w:t>
      </w:r>
      <w:r w:rsidRPr="0065592B">
        <w:rPr>
          <w:rFonts w:asciiTheme="minorHAnsi" w:hAnsiTheme="minorHAnsi" w:cs="Calibri"/>
        </w:rPr>
        <w:t xml:space="preserve"> – student/studentka </w:t>
      </w:r>
      <w:r w:rsidRPr="0065592B">
        <w:rPr>
          <w:rFonts w:asciiTheme="minorHAnsi" w:hAnsiTheme="minorHAnsi" w:cs="Calibri"/>
          <w:bCs/>
        </w:rPr>
        <w:t>czterech ostatnich semestrów studiów stacjonarnych I st. na kierunkach: dziennikarstwo i komunikacja społeczna (dalej DKS) oraz pedagogika</w:t>
      </w:r>
      <w:r>
        <w:rPr>
          <w:rFonts w:asciiTheme="minorHAnsi" w:hAnsiTheme="minorHAnsi" w:cs="Calibri"/>
          <w:bCs/>
        </w:rPr>
        <w:t xml:space="preserve"> o specjalności</w:t>
      </w:r>
      <w:r w:rsidRPr="00B85A3F">
        <w:rPr>
          <w:rFonts w:asciiTheme="minorHAnsi" w:hAnsiTheme="minorHAnsi" w:cs="Calibri"/>
          <w:bCs/>
        </w:rPr>
        <w:t>: edukacja wczesnoszkolna</w:t>
      </w:r>
      <w:r>
        <w:rPr>
          <w:rFonts w:asciiTheme="minorHAnsi" w:hAnsiTheme="minorHAnsi" w:cs="Calibri"/>
          <w:bCs/>
        </w:rPr>
        <w:t xml:space="preserve"> i przedszkolna</w:t>
      </w:r>
      <w:r w:rsidRPr="00B85A3F">
        <w:rPr>
          <w:rFonts w:asciiTheme="minorHAnsi" w:hAnsiTheme="minorHAnsi" w:cs="Calibri"/>
          <w:bCs/>
        </w:rPr>
        <w:t xml:space="preserve"> </w:t>
      </w:r>
      <w:r w:rsidRPr="00B85A3F">
        <w:rPr>
          <w:rFonts w:asciiTheme="minorHAnsi" w:hAnsiTheme="minorHAnsi"/>
        </w:rPr>
        <w:t>z gimnastyką korekcyjno-kompensacyjną, edukacja wczesnoszkolna i przedszkolna z nauczaniem języka angielskiego</w:t>
      </w:r>
      <w:r w:rsidRPr="00B85A3F">
        <w:rPr>
          <w:rFonts w:asciiTheme="minorHAnsi" w:hAnsiTheme="minorHAnsi" w:cs="Calibri"/>
          <w:bCs/>
        </w:rPr>
        <w:t>,</w:t>
      </w:r>
      <w:r w:rsidRPr="00B85A3F">
        <w:rPr>
          <w:rFonts w:asciiTheme="minorHAnsi" w:hAnsiTheme="minorHAnsi"/>
        </w:rPr>
        <w:t xml:space="preserve"> edukacja wczesnoszkolna i przedszkolna z terapią pedagogiczną,</w:t>
      </w:r>
      <w:r w:rsidRPr="00B85A3F">
        <w:rPr>
          <w:rFonts w:asciiTheme="minorHAnsi" w:hAnsiTheme="minorHAnsi" w:cs="Calibri"/>
          <w:bCs/>
        </w:rPr>
        <w:t xml:space="preserve"> </w:t>
      </w:r>
      <w:r w:rsidRPr="00B85A3F">
        <w:rPr>
          <w:rFonts w:asciiTheme="minorHAnsi" w:hAnsiTheme="minorHAnsi" w:cs="Calibri"/>
        </w:rPr>
        <w:t>k</w:t>
      </w:r>
      <w:r w:rsidRPr="0065592B">
        <w:rPr>
          <w:rFonts w:asciiTheme="minorHAnsi" w:hAnsiTheme="minorHAnsi" w:cs="Calibri"/>
        </w:rPr>
        <w:t>tóry/a został/a zakwalifikowany/a do udziału w Projekcie. Utrata statusu studenta powoduje utratę statusu uczestnika projektu. Nie zwalnia to jednak z obowiązków  o jakich mowa w §6 ust 2 punkt 7 i 8 Regulaminu.</w:t>
      </w:r>
    </w:p>
    <w:p w:rsidR="00022F75" w:rsidRPr="004F3316" w:rsidRDefault="00022F75" w:rsidP="00022F75">
      <w:pPr>
        <w:pStyle w:val="Default"/>
        <w:jc w:val="both"/>
        <w:rPr>
          <w:rFonts w:ascii="Calibri" w:hAnsi="Calibri" w:cs="Calibri"/>
          <w:b/>
          <w:bCs/>
        </w:rPr>
      </w:pPr>
      <w:r w:rsidRPr="004F3316">
        <w:rPr>
          <w:rFonts w:ascii="Calibri" w:eastAsia="Times New Roman" w:hAnsi="Calibri" w:cs="Calibri"/>
          <w:b/>
          <w:lang w:eastAsia="pl-PL"/>
        </w:rPr>
        <w:t>Realizator Projektu</w:t>
      </w:r>
      <w:r w:rsidRPr="004F3316">
        <w:rPr>
          <w:rFonts w:ascii="Calibri" w:eastAsia="Times New Roman" w:hAnsi="Calibri" w:cs="Calibri"/>
          <w:lang w:eastAsia="pl-PL"/>
        </w:rPr>
        <w:t xml:space="preserve"> – Uniwersytet Jana Kochanowskiego w Kielcach będący Wnioskodawcą projektu pn.: „</w:t>
      </w:r>
      <w:r w:rsidRPr="004F3316">
        <w:rPr>
          <w:rFonts w:ascii="Calibri" w:hAnsi="Calibri" w:cs="Calibri"/>
        </w:rPr>
        <w:t>Program rozwoju kompetencji drogą twórczego rozwoju studentów UJK</w:t>
      </w:r>
      <w:r w:rsidRPr="004F3316">
        <w:rPr>
          <w:rFonts w:ascii="Calibri" w:eastAsia="Times New Roman" w:hAnsi="Calibri" w:cs="Calibri"/>
          <w:lang w:eastAsia="pl-PL"/>
        </w:rPr>
        <w:t>”.</w:t>
      </w:r>
    </w:p>
    <w:p w:rsidR="00022F75" w:rsidRPr="004F3316" w:rsidRDefault="00022F75" w:rsidP="00022F75">
      <w:pPr>
        <w:pStyle w:val="Default"/>
        <w:jc w:val="both"/>
        <w:rPr>
          <w:rFonts w:ascii="Calibri" w:hAnsi="Calibri" w:cs="Calibri"/>
          <w:bCs/>
          <w:color w:val="auto"/>
        </w:rPr>
      </w:pPr>
      <w:r w:rsidRPr="004F3316">
        <w:rPr>
          <w:rFonts w:ascii="Calibri" w:hAnsi="Calibri" w:cs="Calibri"/>
          <w:b/>
          <w:bCs/>
          <w:color w:val="auto"/>
        </w:rPr>
        <w:t>Biuro Projektu</w:t>
      </w:r>
      <w:r w:rsidRPr="004F3316">
        <w:rPr>
          <w:rFonts w:ascii="Calibri" w:hAnsi="Calibri" w:cs="Calibri"/>
          <w:bCs/>
          <w:color w:val="auto"/>
        </w:rPr>
        <w:t xml:space="preserve"> – pomieszczenie zlokalizowane w budynku </w:t>
      </w:r>
    </w:p>
    <w:p w:rsidR="00022F75" w:rsidRPr="004F3316" w:rsidRDefault="00022F75" w:rsidP="00022F75">
      <w:pPr>
        <w:pStyle w:val="Default"/>
        <w:jc w:val="both"/>
        <w:rPr>
          <w:rFonts w:ascii="Calibri" w:hAnsi="Calibri" w:cs="Calibri"/>
          <w:bCs/>
          <w:color w:val="auto"/>
        </w:rPr>
      </w:pPr>
      <w:r w:rsidRPr="004F3316">
        <w:rPr>
          <w:rFonts w:ascii="Calibri" w:hAnsi="Calibri" w:cs="Calibri"/>
          <w:bCs/>
          <w:color w:val="auto"/>
        </w:rPr>
        <w:t>Kierunek Pedagogika: Wydział Pedagogiczny i Artystyczny, ul. Krakowska 11, pokój nr 1.</w:t>
      </w:r>
    </w:p>
    <w:p w:rsidR="00022F75" w:rsidRPr="004F3316" w:rsidRDefault="00022F75" w:rsidP="00022F75">
      <w:pPr>
        <w:pStyle w:val="Default"/>
        <w:jc w:val="both"/>
        <w:rPr>
          <w:rFonts w:ascii="Calibri" w:hAnsi="Calibri" w:cs="Calibri"/>
          <w:bCs/>
          <w:color w:val="auto"/>
        </w:rPr>
      </w:pPr>
      <w:r w:rsidRPr="004F3316">
        <w:rPr>
          <w:rFonts w:ascii="Calibri" w:hAnsi="Calibri" w:cs="Calibri"/>
          <w:bCs/>
          <w:color w:val="auto"/>
        </w:rPr>
        <w:t xml:space="preserve">Kierunek Dziennikarstwo i komunikacja społeczna: Wydział Humanistyczny, ul. Świętokrzyska 21 D, pokój nr 225. </w:t>
      </w:r>
    </w:p>
    <w:p w:rsidR="00022F75" w:rsidRPr="004F3316" w:rsidRDefault="00022F75" w:rsidP="00022F75">
      <w:pPr>
        <w:jc w:val="both"/>
        <w:rPr>
          <w:rFonts w:ascii="Calibri" w:hAnsi="Calibri" w:cs="Calibri"/>
        </w:rPr>
      </w:pPr>
    </w:p>
    <w:p w:rsidR="00022F75" w:rsidRPr="004F3316" w:rsidRDefault="00022F75" w:rsidP="00022F75">
      <w:pPr>
        <w:jc w:val="center"/>
        <w:rPr>
          <w:rFonts w:ascii="Calibri" w:hAnsi="Calibri" w:cs="Calibri"/>
        </w:rPr>
      </w:pPr>
      <w:r w:rsidRPr="004F3316">
        <w:rPr>
          <w:rFonts w:ascii="Calibri" w:hAnsi="Calibri" w:cs="Calibri"/>
        </w:rPr>
        <w:t>§ 2</w:t>
      </w:r>
    </w:p>
    <w:p w:rsidR="00022F75" w:rsidRPr="004F3316" w:rsidRDefault="00022F75" w:rsidP="00022F75">
      <w:pPr>
        <w:jc w:val="center"/>
        <w:rPr>
          <w:rFonts w:ascii="Calibri" w:hAnsi="Calibri" w:cs="Calibri"/>
          <w:b/>
        </w:rPr>
      </w:pPr>
      <w:r w:rsidRPr="004F3316">
        <w:rPr>
          <w:rFonts w:ascii="Calibri" w:hAnsi="Calibri" w:cs="Calibri"/>
          <w:b/>
        </w:rPr>
        <w:t>Informacje ogólne o Projekcie</w:t>
      </w:r>
    </w:p>
    <w:p w:rsidR="00022F75" w:rsidRPr="004F3316" w:rsidRDefault="00022F75" w:rsidP="002B7AF3">
      <w:pPr>
        <w:pStyle w:val="Akapitzlist"/>
        <w:numPr>
          <w:ilvl w:val="0"/>
          <w:numId w:val="2"/>
        </w:numPr>
        <w:ind w:left="360"/>
        <w:jc w:val="both"/>
        <w:rPr>
          <w:rFonts w:eastAsia="Times New Roman" w:cs="Calibri"/>
        </w:rPr>
      </w:pPr>
      <w:r w:rsidRPr="004F3316">
        <w:rPr>
          <w:rFonts w:eastAsia="Times New Roman" w:cs="Calibri"/>
        </w:rPr>
        <w:t>Projekt „</w:t>
      </w:r>
      <w:r w:rsidRPr="004F3316">
        <w:rPr>
          <w:rFonts w:cs="Calibri"/>
        </w:rPr>
        <w:t>Program rozwoju kompetencji drogą twórczego rozwoju studentów UJK</w:t>
      </w:r>
      <w:r w:rsidRPr="004F3316">
        <w:rPr>
          <w:rFonts w:eastAsia="Times New Roman" w:cs="Calibri"/>
        </w:rPr>
        <w:t>” numer POWR.03.01.00-00-K171/16 jest współfinansowany ze środków Unii Europejskiej w ramach Europejskiego Funduszu Społecznego, Oś III Szkolnictwo wyższe dla gospodarki i rozwoju Działanie 3.1 Kompetencje w szkolnictwie wyższym Programu Operacyjnego Wiedza Edukacja Rozwój 2014 -2020.</w:t>
      </w:r>
    </w:p>
    <w:p w:rsidR="00022F75" w:rsidRPr="004F3316" w:rsidRDefault="00022F75" w:rsidP="002B7AF3">
      <w:pPr>
        <w:pStyle w:val="Akapitzlist"/>
        <w:numPr>
          <w:ilvl w:val="0"/>
          <w:numId w:val="2"/>
        </w:numPr>
        <w:ind w:left="360"/>
        <w:jc w:val="both"/>
        <w:rPr>
          <w:rFonts w:eastAsia="Times New Roman" w:cs="Calibri"/>
        </w:rPr>
      </w:pPr>
      <w:r w:rsidRPr="004F3316">
        <w:rPr>
          <w:rFonts w:eastAsia="Times New Roman" w:cs="Calibri"/>
        </w:rPr>
        <w:t xml:space="preserve">Niniejszy Regulamin określa cele i założenia Projektu, zasady rekrutacji oraz prawa </w:t>
      </w:r>
      <w:r w:rsidRPr="004F3316">
        <w:rPr>
          <w:rFonts w:cs="Calibri"/>
        </w:rPr>
        <w:t>i obowiązki</w:t>
      </w:r>
      <w:r w:rsidRPr="004F3316">
        <w:rPr>
          <w:rFonts w:eastAsia="Times New Roman" w:cs="Calibri"/>
        </w:rPr>
        <w:t xml:space="preserve"> Uczestników.</w:t>
      </w:r>
    </w:p>
    <w:p w:rsidR="00022F75" w:rsidRPr="004F3316" w:rsidRDefault="00022F75" w:rsidP="002B7AF3">
      <w:pPr>
        <w:pStyle w:val="Akapitzlist"/>
        <w:numPr>
          <w:ilvl w:val="0"/>
          <w:numId w:val="2"/>
        </w:numPr>
        <w:ind w:left="360"/>
        <w:jc w:val="both"/>
        <w:rPr>
          <w:rFonts w:eastAsia="Times New Roman" w:cs="Calibri"/>
        </w:rPr>
      </w:pPr>
      <w:r w:rsidRPr="004F3316">
        <w:rPr>
          <w:rFonts w:eastAsia="Times New Roman" w:cs="Calibri"/>
        </w:rPr>
        <w:t xml:space="preserve">Okres realizacji Projektu: </w:t>
      </w:r>
      <w:r w:rsidRPr="004F3316">
        <w:rPr>
          <w:rFonts w:cs="Calibri"/>
        </w:rPr>
        <w:t>od: 2017-09-01 do: 2020-08-31</w:t>
      </w:r>
    </w:p>
    <w:p w:rsidR="00022F75" w:rsidRPr="004F3316" w:rsidRDefault="00022F75" w:rsidP="002B7AF3">
      <w:pPr>
        <w:pStyle w:val="Akapitzlist"/>
        <w:numPr>
          <w:ilvl w:val="0"/>
          <w:numId w:val="2"/>
        </w:numPr>
        <w:ind w:left="360"/>
        <w:jc w:val="both"/>
        <w:rPr>
          <w:rFonts w:eastAsia="Times New Roman" w:cs="Calibri"/>
        </w:rPr>
      </w:pPr>
      <w:r w:rsidRPr="004F3316">
        <w:rPr>
          <w:rFonts w:eastAsia="Times New Roman" w:cs="Calibri"/>
        </w:rPr>
        <w:t>Wsparcie  udzielane Uczestnikom w ramach Projektu jest nieodpłatne, finansowane ze środków Unii  Europejskiej  w ramach  Europejskiego  Funduszu  Społecznego i prowadzone  zgodnie z zasadą równości szans i niedyskryminacji.</w:t>
      </w:r>
    </w:p>
    <w:p w:rsidR="00022F75" w:rsidRPr="004F3316" w:rsidRDefault="00022F75" w:rsidP="002B7AF3">
      <w:pPr>
        <w:pStyle w:val="Akapitzlist"/>
        <w:numPr>
          <w:ilvl w:val="0"/>
          <w:numId w:val="2"/>
        </w:numPr>
        <w:ind w:left="360"/>
        <w:jc w:val="both"/>
        <w:rPr>
          <w:rFonts w:eastAsia="Times New Roman" w:cs="Calibri"/>
        </w:rPr>
      </w:pPr>
      <w:r w:rsidRPr="004F3316">
        <w:rPr>
          <w:rFonts w:eastAsia="Times New Roman" w:cs="Calibri"/>
        </w:rPr>
        <w:t>Uczestnicy Projektu zobowiązani są do zapoznania się z treścią niniejszego Regulaminu i pisemnego wyrażenia zgody na akceptację jego  postanowień, co  potwierdzają złożeniem podpisu pod oświadczeniem o zapoznaniu się z jego treścią.</w:t>
      </w:r>
    </w:p>
    <w:p w:rsidR="00022F75" w:rsidRPr="004F3316" w:rsidRDefault="00022F75" w:rsidP="00022F75">
      <w:pPr>
        <w:jc w:val="center"/>
        <w:rPr>
          <w:rFonts w:ascii="Calibri" w:hAnsi="Calibri" w:cs="Calibri"/>
        </w:rPr>
      </w:pPr>
    </w:p>
    <w:p w:rsidR="00022F75" w:rsidRPr="004F3316" w:rsidRDefault="00022F75" w:rsidP="00022F75">
      <w:pPr>
        <w:jc w:val="center"/>
        <w:rPr>
          <w:rFonts w:ascii="Calibri" w:hAnsi="Calibri" w:cs="Calibri"/>
        </w:rPr>
      </w:pPr>
      <w:r w:rsidRPr="004F3316">
        <w:rPr>
          <w:rFonts w:ascii="Calibri" w:hAnsi="Calibri" w:cs="Calibri"/>
        </w:rPr>
        <w:t>§ 3</w:t>
      </w:r>
    </w:p>
    <w:p w:rsidR="00022F75" w:rsidRPr="004F3316" w:rsidRDefault="00022F75" w:rsidP="00022F75">
      <w:pPr>
        <w:jc w:val="center"/>
        <w:rPr>
          <w:rFonts w:ascii="Calibri" w:hAnsi="Calibri" w:cs="Calibri"/>
          <w:b/>
        </w:rPr>
      </w:pPr>
      <w:r w:rsidRPr="004F3316">
        <w:rPr>
          <w:rFonts w:ascii="Calibri" w:hAnsi="Calibri" w:cs="Calibri"/>
          <w:b/>
        </w:rPr>
        <w:t>Cele i założenia projektu</w:t>
      </w:r>
    </w:p>
    <w:p w:rsidR="00022F75" w:rsidRPr="004F3316" w:rsidRDefault="00022F75" w:rsidP="002B7AF3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</w:rPr>
      </w:pPr>
      <w:r w:rsidRPr="004F3316">
        <w:rPr>
          <w:rFonts w:eastAsia="Times New Roman" w:cs="Calibri"/>
        </w:rPr>
        <w:lastRenderedPageBreak/>
        <w:t>Celem głównym Projektu jest p</w:t>
      </w:r>
      <w:r w:rsidRPr="004F3316">
        <w:rPr>
          <w:rFonts w:cs="Calibri"/>
          <w:bCs/>
        </w:rPr>
        <w:t>odniesienie kompetencji zawodowych, komunikacyjnych, analitycznych oraz w zakresie przedsiębiorczości u min. 80 (62K i 18M) studentów/ek 4 ostatnich semestrów studiów stacjonarnych I stopnia kierunków: Dziennikarstwo i komunikacja społeczna, Pedagogika na Uniwersytecie Jana Kochanowskiego w Kielcach w obszarach kluczowych dla gospodarki poprzez realizację certyfikowanych szkoleń/kursów, zajęć warsztatowych oraz zadań praktycznych w formie projektowej wdrażanych w ramach Programu Rozwoju Kompetencji na rzecz dalszego kształcenia i/lub zatrudniania absolwentów w okresie od 01.09.2017 r. do 31.08.2020 r</w:t>
      </w:r>
      <w:r w:rsidRPr="004F3316">
        <w:rPr>
          <w:rFonts w:cs="Calibri"/>
        </w:rPr>
        <w:t>.</w:t>
      </w:r>
    </w:p>
    <w:p w:rsidR="00022F75" w:rsidRPr="004F3316" w:rsidRDefault="00022F75" w:rsidP="002B7AF3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</w:rPr>
      </w:pPr>
      <w:r w:rsidRPr="004F3316">
        <w:rPr>
          <w:rFonts w:cs="Calibri"/>
        </w:rPr>
        <w:t xml:space="preserve">Projekt skierowany jest do 88 (68K/20M) studentów/ek czterech ostatnich semestrów studiów stacjonarnych I stopnia na kierunkach: </w:t>
      </w:r>
    </w:p>
    <w:p w:rsidR="00022F75" w:rsidRPr="004F3316" w:rsidRDefault="00022F75" w:rsidP="002B7AF3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080"/>
        <w:jc w:val="both"/>
        <w:rPr>
          <w:rFonts w:cs="Calibri"/>
        </w:rPr>
      </w:pPr>
      <w:r w:rsidRPr="004F3316">
        <w:rPr>
          <w:rFonts w:cs="Calibri"/>
        </w:rPr>
        <w:t>Pedagogika: 48 osób (44K/4M)</w:t>
      </w:r>
    </w:p>
    <w:p w:rsidR="00022F75" w:rsidRPr="004F3316" w:rsidRDefault="00022F75" w:rsidP="002B7AF3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080"/>
        <w:jc w:val="both"/>
        <w:rPr>
          <w:rFonts w:cs="Calibri"/>
        </w:rPr>
      </w:pPr>
      <w:r w:rsidRPr="004F3316">
        <w:rPr>
          <w:rFonts w:cs="Calibri"/>
        </w:rPr>
        <w:t>Dziennikarstwo i komunikacja społeczna: 40 osób (24K/16M)</w:t>
      </w:r>
    </w:p>
    <w:p w:rsidR="00022F75" w:rsidRPr="004F3316" w:rsidRDefault="00022F75" w:rsidP="002B7AF3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</w:rPr>
      </w:pPr>
      <w:r w:rsidRPr="004F3316">
        <w:rPr>
          <w:rFonts w:cs="Calibri"/>
        </w:rPr>
        <w:t>Każdy Uczestnik Projektu obowiązkowo musi poddać się dwukrotnie badaniu bilansu kompetencji: po zakwalifikowaniu do projektu – wstępny bilans kompetencji oraz po zakończeniu ostatniej formy wsparcia – końcowy bilans kompetencji. Badanie bilansu kompetencji przeprowadzone będzie przez doradców Akademickiego Biura Karier UJK. Wyniki badania pozwolą na określenie mocnych i słabych stron Uczestników Projektu pod względem posiadanych kompetencji. Wyniki badania będą podstawą do udziału Uczestników Projektu w poszczególnych formach wsparcia.</w:t>
      </w:r>
    </w:p>
    <w:p w:rsidR="00022F75" w:rsidRPr="004F3316" w:rsidRDefault="00022F75" w:rsidP="002B7AF3">
      <w:pPr>
        <w:pStyle w:val="Akapitzlist"/>
        <w:numPr>
          <w:ilvl w:val="0"/>
          <w:numId w:val="4"/>
        </w:numPr>
        <w:ind w:left="348"/>
        <w:jc w:val="both"/>
        <w:rPr>
          <w:rFonts w:eastAsia="Times New Roman" w:cs="Calibri"/>
        </w:rPr>
      </w:pPr>
      <w:r w:rsidRPr="004F3316">
        <w:rPr>
          <w:rFonts w:eastAsia="Times New Roman" w:cs="Calibri"/>
        </w:rPr>
        <w:t>Projekt obejmuje trzy zadania:</w:t>
      </w:r>
    </w:p>
    <w:p w:rsidR="00022F75" w:rsidRPr="004F3316" w:rsidRDefault="00022F75" w:rsidP="00022F75">
      <w:pPr>
        <w:pStyle w:val="Akapitzlist"/>
        <w:tabs>
          <w:tab w:val="left" w:pos="1752"/>
        </w:tabs>
        <w:ind w:left="426"/>
        <w:jc w:val="both"/>
        <w:rPr>
          <w:rFonts w:eastAsia="Times New Roman" w:cs="Calibri"/>
          <w:b/>
        </w:rPr>
      </w:pPr>
    </w:p>
    <w:p w:rsidR="00022F75" w:rsidRPr="004F3316" w:rsidRDefault="00022F75" w:rsidP="002B7AF3">
      <w:pPr>
        <w:pStyle w:val="Akapitzlist"/>
        <w:numPr>
          <w:ilvl w:val="0"/>
          <w:numId w:val="10"/>
        </w:numPr>
        <w:tabs>
          <w:tab w:val="left" w:pos="993"/>
        </w:tabs>
        <w:ind w:left="993" w:hanging="567"/>
        <w:jc w:val="both"/>
        <w:rPr>
          <w:rFonts w:eastAsia="Times New Roman" w:cs="Calibri"/>
        </w:rPr>
      </w:pPr>
      <w:r w:rsidRPr="004F3316">
        <w:rPr>
          <w:rFonts w:eastAsia="Times New Roman" w:cs="Calibri"/>
          <w:b/>
        </w:rPr>
        <w:t xml:space="preserve">Zadanie 1 Wzmocnienie kompetencji przyszłych pedagogów </w:t>
      </w:r>
      <w:r w:rsidRPr="004F3316">
        <w:rPr>
          <w:rFonts w:eastAsia="Times New Roman" w:cs="Calibri"/>
        </w:rPr>
        <w:t>– dedykowane studentom (K/M) z kierunku Pedagogika</w:t>
      </w:r>
    </w:p>
    <w:p w:rsidR="00022F75" w:rsidRPr="004F3316" w:rsidRDefault="00022F75" w:rsidP="00022F75">
      <w:pPr>
        <w:pStyle w:val="Akapitzlist"/>
        <w:tabs>
          <w:tab w:val="left" w:pos="993"/>
        </w:tabs>
        <w:ind w:left="993"/>
        <w:jc w:val="both"/>
        <w:rPr>
          <w:rFonts w:eastAsia="Times New Roman" w:cs="Calibri"/>
          <w:b/>
        </w:rPr>
      </w:pPr>
    </w:p>
    <w:p w:rsidR="00022F75" w:rsidRPr="004F3316" w:rsidRDefault="00022F75" w:rsidP="00022F75">
      <w:pPr>
        <w:pStyle w:val="Akapitzlist"/>
        <w:ind w:left="709"/>
        <w:jc w:val="both"/>
        <w:rPr>
          <w:rFonts w:eastAsia="Times New Roman" w:cs="Calibri"/>
        </w:rPr>
      </w:pPr>
      <w:r w:rsidRPr="004F3316">
        <w:rPr>
          <w:rFonts w:eastAsia="Times New Roman" w:cs="Calibri"/>
        </w:rPr>
        <w:t>Wzmocnienie kompetencji przyszłych pedagogów będzie realizowane poprzez warsztaty, szkolenia certyfikowane, zajęcia realizowane wspólnie z pracodawcami, zajęcia praktyczne w formie projektowej:</w:t>
      </w:r>
    </w:p>
    <w:p w:rsidR="00022F75" w:rsidRPr="004F3316" w:rsidRDefault="00022F75" w:rsidP="002B7AF3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Calibri"/>
        </w:rPr>
      </w:pPr>
      <w:r w:rsidRPr="004F3316">
        <w:rPr>
          <w:rFonts w:cs="Calibri"/>
        </w:rPr>
        <w:t xml:space="preserve">Warsztaty </w:t>
      </w:r>
      <w:r w:rsidRPr="004F3316">
        <w:rPr>
          <w:rFonts w:cs="Calibri"/>
          <w:i/>
        </w:rPr>
        <w:t>Innowacyjny Program Edukacyjny</w:t>
      </w:r>
    </w:p>
    <w:p w:rsidR="00022F75" w:rsidRPr="004F3316" w:rsidRDefault="00022F75" w:rsidP="002B7AF3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Calibri"/>
        </w:rPr>
      </w:pPr>
      <w:r w:rsidRPr="004F3316">
        <w:rPr>
          <w:rFonts w:cs="Calibri"/>
        </w:rPr>
        <w:t>Szkolenie certyfikowane z zakresu Integracji Sensorycznej</w:t>
      </w:r>
    </w:p>
    <w:p w:rsidR="00022F75" w:rsidRPr="004F3316" w:rsidRDefault="00022F75" w:rsidP="002B7AF3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Calibri"/>
        </w:rPr>
      </w:pPr>
      <w:r w:rsidRPr="004F3316">
        <w:rPr>
          <w:rFonts w:cs="Calibri"/>
        </w:rPr>
        <w:t xml:space="preserve">Warsztaty </w:t>
      </w:r>
      <w:r w:rsidRPr="004F3316">
        <w:rPr>
          <w:rFonts w:cs="Calibri"/>
          <w:i/>
        </w:rPr>
        <w:t>Umuzykalnienie dzieci metodą Carla Orffa</w:t>
      </w:r>
    </w:p>
    <w:p w:rsidR="00022F75" w:rsidRPr="004F3316" w:rsidRDefault="00022F75" w:rsidP="002B7AF3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Calibri"/>
        </w:rPr>
      </w:pPr>
      <w:r w:rsidRPr="004F3316">
        <w:rPr>
          <w:rFonts w:cs="Calibri"/>
        </w:rPr>
        <w:t xml:space="preserve">Szkolenie certyfikowane </w:t>
      </w:r>
      <w:r w:rsidRPr="004F3316">
        <w:rPr>
          <w:rFonts w:cs="Calibri"/>
          <w:i/>
        </w:rPr>
        <w:t>Diagnoza w terapii integracji sensorycznej</w:t>
      </w:r>
    </w:p>
    <w:p w:rsidR="00022F75" w:rsidRPr="004F3316" w:rsidRDefault="00022F75" w:rsidP="002B7AF3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Calibri"/>
        </w:rPr>
      </w:pPr>
      <w:r w:rsidRPr="004F3316">
        <w:rPr>
          <w:rFonts w:cs="Calibri"/>
        </w:rPr>
        <w:t xml:space="preserve">Warsztaty </w:t>
      </w:r>
      <w:r w:rsidRPr="004F3316">
        <w:rPr>
          <w:rFonts w:cs="Calibri"/>
          <w:i/>
        </w:rPr>
        <w:t>Aktywne słuchanie muzyki metodą Batii Strauss</w:t>
      </w:r>
    </w:p>
    <w:p w:rsidR="00022F75" w:rsidRPr="004F3316" w:rsidRDefault="00022F75" w:rsidP="002B7AF3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Calibri"/>
        </w:rPr>
      </w:pPr>
      <w:r w:rsidRPr="004F3316">
        <w:rPr>
          <w:rFonts w:cs="Calibri"/>
        </w:rPr>
        <w:t xml:space="preserve">Warsztaty </w:t>
      </w:r>
      <w:r w:rsidRPr="004F3316">
        <w:rPr>
          <w:rFonts w:cs="Calibri"/>
          <w:i/>
        </w:rPr>
        <w:t>Prowadzenie folklorystycznych zespołów tanecznych</w:t>
      </w:r>
    </w:p>
    <w:p w:rsidR="00022F75" w:rsidRPr="004F3316" w:rsidRDefault="00022F75" w:rsidP="002B7AF3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Calibri"/>
        </w:rPr>
      </w:pPr>
      <w:r w:rsidRPr="004F3316">
        <w:rPr>
          <w:rFonts w:cs="Calibri"/>
        </w:rPr>
        <w:t xml:space="preserve">Szkolenie certyfikowane </w:t>
      </w:r>
      <w:r w:rsidRPr="004F3316">
        <w:rPr>
          <w:rFonts w:cs="Calibri"/>
          <w:i/>
        </w:rPr>
        <w:t>Kurs Animatora</w:t>
      </w:r>
    </w:p>
    <w:p w:rsidR="00022F75" w:rsidRPr="004F3316" w:rsidRDefault="00022F75" w:rsidP="002B7AF3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Calibri"/>
        </w:rPr>
      </w:pPr>
      <w:r w:rsidRPr="004F3316">
        <w:rPr>
          <w:rFonts w:cs="Calibri"/>
        </w:rPr>
        <w:t xml:space="preserve">Szkolenie certyfikowane </w:t>
      </w:r>
      <w:r w:rsidRPr="004F3316">
        <w:rPr>
          <w:rFonts w:cs="Calibri"/>
          <w:i/>
        </w:rPr>
        <w:t>Metoda Ruchu Rozwijającego Weroniki Sherborne</w:t>
      </w:r>
    </w:p>
    <w:p w:rsidR="00022F75" w:rsidRPr="004F3316" w:rsidRDefault="00022F75" w:rsidP="002B7AF3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Calibri"/>
        </w:rPr>
      </w:pPr>
      <w:r w:rsidRPr="004F3316">
        <w:rPr>
          <w:rFonts w:cs="Calibri"/>
        </w:rPr>
        <w:t>Dodatkowe zajęcia realizowane wspólnie z pracodawcami</w:t>
      </w:r>
    </w:p>
    <w:p w:rsidR="00022F75" w:rsidRPr="004F3316" w:rsidRDefault="00022F75" w:rsidP="002B7AF3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Calibri"/>
        </w:rPr>
      </w:pPr>
      <w:r w:rsidRPr="004F3316">
        <w:rPr>
          <w:rFonts w:cs="Calibri"/>
        </w:rPr>
        <w:t>Realizacja plenerowego projektu.</w:t>
      </w:r>
    </w:p>
    <w:p w:rsidR="00022F75" w:rsidRPr="004F3316" w:rsidRDefault="00022F75" w:rsidP="00022F75">
      <w:pPr>
        <w:pStyle w:val="Akapitzlist"/>
        <w:tabs>
          <w:tab w:val="left" w:pos="993"/>
        </w:tabs>
        <w:ind w:left="993"/>
        <w:jc w:val="both"/>
        <w:rPr>
          <w:rFonts w:eastAsia="Times New Roman" w:cs="Calibri"/>
          <w:b/>
        </w:rPr>
      </w:pPr>
    </w:p>
    <w:p w:rsidR="00022F75" w:rsidRPr="004F3316" w:rsidRDefault="00022F75" w:rsidP="00022F75">
      <w:pPr>
        <w:pStyle w:val="Akapitzlist"/>
        <w:tabs>
          <w:tab w:val="left" w:pos="993"/>
        </w:tabs>
        <w:ind w:left="993"/>
        <w:jc w:val="both"/>
        <w:rPr>
          <w:rFonts w:eastAsia="Times New Roman" w:cs="Calibri"/>
        </w:rPr>
      </w:pPr>
    </w:p>
    <w:p w:rsidR="00022F75" w:rsidRPr="004F3316" w:rsidRDefault="00022F75" w:rsidP="002B7AF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993" w:hanging="567"/>
        <w:jc w:val="both"/>
        <w:rPr>
          <w:rFonts w:ascii="Calibri" w:hAnsi="Calibri" w:cs="Calibri"/>
        </w:rPr>
      </w:pPr>
      <w:r w:rsidRPr="004F3316">
        <w:rPr>
          <w:rFonts w:ascii="Calibri" w:hAnsi="Calibri" w:cs="Calibri"/>
          <w:b/>
        </w:rPr>
        <w:t>Zadanie 2</w:t>
      </w:r>
      <w:r w:rsidRPr="004F3316">
        <w:rPr>
          <w:rFonts w:ascii="Calibri" w:hAnsi="Calibri" w:cs="Calibri"/>
        </w:rPr>
        <w:t xml:space="preserve"> – </w:t>
      </w:r>
      <w:r w:rsidRPr="004F3316">
        <w:rPr>
          <w:rFonts w:ascii="Calibri" w:hAnsi="Calibri" w:cs="Calibri"/>
          <w:b/>
        </w:rPr>
        <w:t xml:space="preserve">Kuźnia kompetencji dla studentów kierunku Dziennikarstwo i komunikacja społeczna </w:t>
      </w:r>
      <w:r w:rsidRPr="004F3316">
        <w:rPr>
          <w:rFonts w:ascii="Calibri" w:hAnsi="Calibri" w:cs="Calibri"/>
        </w:rPr>
        <w:t>dedykowane studentom (K/M) z kierunku Dziennikarstwo i komunikacja społeczna. Zadanie będzie realizowane poprzez warsztaty, szkolenia certyfikowane, zajęcia praktyczne w formie projektowej:</w:t>
      </w:r>
    </w:p>
    <w:p w:rsidR="00022F75" w:rsidRPr="004F3316" w:rsidRDefault="00022F75" w:rsidP="00022F75">
      <w:pPr>
        <w:tabs>
          <w:tab w:val="left" w:pos="993"/>
        </w:tabs>
        <w:autoSpaceDE w:val="0"/>
        <w:autoSpaceDN w:val="0"/>
        <w:adjustRightInd w:val="0"/>
        <w:ind w:left="993"/>
        <w:jc w:val="both"/>
        <w:rPr>
          <w:rFonts w:ascii="Calibri" w:hAnsi="Calibri" w:cs="Calibri"/>
          <w:b/>
        </w:rPr>
      </w:pPr>
    </w:p>
    <w:p w:rsidR="00022F75" w:rsidRPr="004F3316" w:rsidRDefault="00022F75" w:rsidP="002B7AF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Calibri"/>
          <w:b/>
          <w:u w:val="single"/>
        </w:rPr>
      </w:pPr>
      <w:r w:rsidRPr="004F3316">
        <w:rPr>
          <w:rFonts w:cs="Calibri"/>
          <w:b/>
          <w:u w:val="single"/>
        </w:rPr>
        <w:t>Zajęcia warsztatowe:</w:t>
      </w:r>
    </w:p>
    <w:p w:rsidR="00022F75" w:rsidRPr="004F3316" w:rsidRDefault="00022F75" w:rsidP="00022F75">
      <w:pPr>
        <w:pStyle w:val="Akapitzlist"/>
        <w:autoSpaceDE w:val="0"/>
        <w:autoSpaceDN w:val="0"/>
        <w:adjustRightInd w:val="0"/>
        <w:ind w:left="709"/>
        <w:jc w:val="both"/>
        <w:rPr>
          <w:rFonts w:cs="Calibri"/>
        </w:rPr>
      </w:pPr>
      <w:r w:rsidRPr="004F3316">
        <w:rPr>
          <w:rFonts w:cs="Calibri"/>
        </w:rPr>
        <w:t>•Jak radzić sobie ze stresem – 8h/gr.*2gr (1 gr/10 os.)*2edycje</w:t>
      </w:r>
    </w:p>
    <w:p w:rsidR="00022F75" w:rsidRPr="004F3316" w:rsidRDefault="00022F75" w:rsidP="00022F75">
      <w:pPr>
        <w:pStyle w:val="Akapitzlist"/>
        <w:autoSpaceDE w:val="0"/>
        <w:autoSpaceDN w:val="0"/>
        <w:adjustRightInd w:val="0"/>
        <w:ind w:left="709"/>
        <w:jc w:val="both"/>
        <w:rPr>
          <w:rFonts w:cs="Calibri"/>
        </w:rPr>
      </w:pPr>
      <w:r w:rsidRPr="004F3316">
        <w:rPr>
          <w:rFonts w:cs="Calibri"/>
        </w:rPr>
        <w:t>•Etykieta językowa w pracy dziennikarza – 10h/gr.*2gr. (1 gr/10 os.)*2edycje</w:t>
      </w:r>
    </w:p>
    <w:p w:rsidR="00022F75" w:rsidRPr="004F3316" w:rsidRDefault="00022F75" w:rsidP="00022F75">
      <w:pPr>
        <w:pStyle w:val="Akapitzlist"/>
        <w:autoSpaceDE w:val="0"/>
        <w:autoSpaceDN w:val="0"/>
        <w:adjustRightInd w:val="0"/>
        <w:ind w:left="709"/>
        <w:jc w:val="both"/>
        <w:rPr>
          <w:rFonts w:cs="Calibri"/>
        </w:rPr>
      </w:pPr>
      <w:r w:rsidRPr="004F3316">
        <w:rPr>
          <w:rFonts w:cs="Calibri"/>
        </w:rPr>
        <w:lastRenderedPageBreak/>
        <w:t>• Kształtowanie kompetencji zawodowych niezbędnych dla dziennikarza TV oraz media worker – 20h/gr.*2 gr.(1 gr/10 os.)*2 edycje</w:t>
      </w:r>
    </w:p>
    <w:p w:rsidR="00022F75" w:rsidRPr="004F3316" w:rsidRDefault="00022F75" w:rsidP="002B7AF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Calibri"/>
        </w:rPr>
      </w:pPr>
      <w:r w:rsidRPr="004F3316">
        <w:rPr>
          <w:rFonts w:cs="Calibri"/>
          <w:b/>
          <w:u w:val="single"/>
        </w:rPr>
        <w:t>Certyfikowane szkolenie (2 ed.):</w:t>
      </w:r>
    </w:p>
    <w:p w:rsidR="00022F75" w:rsidRPr="004F3316" w:rsidRDefault="00022F75" w:rsidP="00022F75">
      <w:pPr>
        <w:pStyle w:val="Akapitzlist"/>
        <w:autoSpaceDE w:val="0"/>
        <w:autoSpaceDN w:val="0"/>
        <w:adjustRightInd w:val="0"/>
        <w:ind w:left="709"/>
        <w:jc w:val="both"/>
        <w:rPr>
          <w:rFonts w:cs="Calibri"/>
        </w:rPr>
      </w:pPr>
      <w:r w:rsidRPr="004F3316">
        <w:rPr>
          <w:rFonts w:cs="Calibri"/>
        </w:rPr>
        <w:t xml:space="preserve">Szkolenie z PR z certyfikatem London School of Public Relations – 32h* 2gr./10 os. </w:t>
      </w:r>
    </w:p>
    <w:p w:rsidR="00022F75" w:rsidRPr="004F3316" w:rsidRDefault="00022F75" w:rsidP="00022F75">
      <w:pPr>
        <w:pStyle w:val="Akapitzlist"/>
        <w:autoSpaceDE w:val="0"/>
        <w:autoSpaceDN w:val="0"/>
        <w:adjustRightInd w:val="0"/>
        <w:ind w:left="709"/>
        <w:jc w:val="both"/>
        <w:rPr>
          <w:rFonts w:cs="Calibri"/>
        </w:rPr>
      </w:pPr>
      <w:r w:rsidRPr="004F3316">
        <w:rPr>
          <w:rFonts w:cs="Calibri"/>
        </w:rPr>
        <w:t xml:space="preserve">Celem szkolenia będzie rozwijanie praktycznych umiejętności wykorzystania w codziennych działaniach specjalistycznego PR. Zajęcia będą miały charakter warsztatowy. </w:t>
      </w:r>
    </w:p>
    <w:p w:rsidR="00022F75" w:rsidRPr="004F3316" w:rsidRDefault="00022F75" w:rsidP="00022F75">
      <w:pPr>
        <w:pStyle w:val="Akapitzlist"/>
        <w:autoSpaceDE w:val="0"/>
        <w:autoSpaceDN w:val="0"/>
        <w:adjustRightInd w:val="0"/>
        <w:ind w:left="709"/>
        <w:jc w:val="both"/>
        <w:rPr>
          <w:rFonts w:cs="Calibri"/>
          <w:color w:val="000000"/>
        </w:rPr>
      </w:pPr>
      <w:r w:rsidRPr="004F3316">
        <w:rPr>
          <w:rFonts w:cs="Calibri"/>
        </w:rPr>
        <w:t xml:space="preserve">Szkolenie kończy się egzaminem pisemnym. Absolwenci otrzymują międzynarodowy certyfikat w języku angielskim wydany przez London School of Public Relations w Wielkiej Brytanii. Szkolenie odbywać się będzie w Warszawie, w systemie  weekendowym w formie 3 dwudniowych, całodziennych zjazdów. Uczestnicy szkolenia zapewniony mają zwrot kosztów dojazdu, nocleg dla uczestników/ek wraz ze śniadaniem (w przypadku, gdy miejsce szkolenia oddalone jest od miejsca zamieszkania Uczestnika projektu o min. 50 km), </w:t>
      </w:r>
      <w:r w:rsidRPr="004F3316">
        <w:rPr>
          <w:rFonts w:cs="Calibri"/>
          <w:color w:val="000000"/>
        </w:rPr>
        <w:t>na zasadach określonych w niniejszym regulaminie.</w:t>
      </w:r>
    </w:p>
    <w:p w:rsidR="00022F75" w:rsidRPr="004F3316" w:rsidRDefault="00022F75" w:rsidP="002B7AF3">
      <w:pPr>
        <w:pStyle w:val="Akapitzlist"/>
        <w:numPr>
          <w:ilvl w:val="0"/>
          <w:numId w:val="7"/>
        </w:numPr>
        <w:jc w:val="both"/>
        <w:rPr>
          <w:rFonts w:cs="Calibri"/>
        </w:rPr>
      </w:pPr>
      <w:r w:rsidRPr="004F3316">
        <w:rPr>
          <w:rFonts w:cs="Calibri"/>
          <w:b/>
          <w:u w:val="single"/>
        </w:rPr>
        <w:t>Zadania praktyczne realizowane w formie projektowej:</w:t>
      </w:r>
    </w:p>
    <w:p w:rsidR="00022F75" w:rsidRPr="004F3316" w:rsidRDefault="00022F75" w:rsidP="002B7AF3">
      <w:pPr>
        <w:pStyle w:val="Akapitzlist"/>
        <w:numPr>
          <w:ilvl w:val="0"/>
          <w:numId w:val="8"/>
        </w:numPr>
        <w:jc w:val="both"/>
        <w:rPr>
          <w:rFonts w:cs="Calibri"/>
          <w:b/>
        </w:rPr>
      </w:pPr>
      <w:r w:rsidRPr="004F3316">
        <w:rPr>
          <w:rFonts w:cs="Calibri"/>
          <w:b/>
        </w:rPr>
        <w:t xml:space="preserve">Zespoły projektowe pn. „NEWSROOMUJK” * 8 grup (1gr /5 os*30h) </w:t>
      </w:r>
    </w:p>
    <w:p w:rsidR="00022F75" w:rsidRPr="004F3316" w:rsidRDefault="00022F75" w:rsidP="002B7AF3">
      <w:pPr>
        <w:pStyle w:val="Akapitzlist"/>
        <w:numPr>
          <w:ilvl w:val="0"/>
          <w:numId w:val="8"/>
        </w:numPr>
        <w:jc w:val="both"/>
        <w:rPr>
          <w:rFonts w:cs="Calibri"/>
        </w:rPr>
      </w:pPr>
      <w:r w:rsidRPr="004F3316">
        <w:rPr>
          <w:rFonts w:cs="Calibri"/>
          <w:b/>
        </w:rPr>
        <w:t>Cel zajęć</w:t>
      </w:r>
      <w:r w:rsidRPr="004F3316">
        <w:rPr>
          <w:rFonts w:cs="Calibri"/>
        </w:rPr>
        <w:t xml:space="preserve">: wyrobienie u UP praktycznych  umiejętności planowania, prowadzenia i oceny kampanii promocyjnych we współpracy z lokalnymi mediami i Uczelnianym Centrum Medialnym. Studenci będą uczestniczyć w zespołach projektowych (5 studentów wraz z przedstawicielem pracodawcy oraz pracownik UJK) – opracowanie elementów kampanii promocyjnych przy pomocy różnych mediów. </w:t>
      </w:r>
    </w:p>
    <w:p w:rsidR="00022F75" w:rsidRPr="004F3316" w:rsidRDefault="00022F75" w:rsidP="002B7AF3">
      <w:pPr>
        <w:pStyle w:val="Akapitzlist"/>
        <w:numPr>
          <w:ilvl w:val="0"/>
          <w:numId w:val="8"/>
        </w:numPr>
        <w:jc w:val="both"/>
        <w:rPr>
          <w:rFonts w:cs="Calibri"/>
          <w:b/>
        </w:rPr>
      </w:pPr>
      <w:r w:rsidRPr="004F3316">
        <w:rPr>
          <w:rFonts w:cs="Calibri"/>
          <w:b/>
        </w:rPr>
        <w:t xml:space="preserve">Efekt: </w:t>
      </w:r>
      <w:r w:rsidRPr="004F3316">
        <w:rPr>
          <w:rFonts w:cs="Calibri"/>
        </w:rPr>
        <w:t>Uruchomienie radia internetowego / przygotowanie cyklu audycji dla studenckiego radia FRASZKA,  tworzenie i emisja we współpracy z mediami materiałów promocyjnych. Zajęcia prowadzone w okresie 3- 4 miesiące dla każdej grupy.</w:t>
      </w:r>
    </w:p>
    <w:p w:rsidR="00022F75" w:rsidRPr="004F3316" w:rsidRDefault="00022F75" w:rsidP="002B7AF3">
      <w:pPr>
        <w:pStyle w:val="Akapitzlist"/>
        <w:numPr>
          <w:ilvl w:val="0"/>
          <w:numId w:val="8"/>
        </w:numPr>
        <w:jc w:val="both"/>
        <w:rPr>
          <w:rFonts w:cs="Calibri"/>
        </w:rPr>
      </w:pPr>
      <w:r w:rsidRPr="004F3316">
        <w:rPr>
          <w:rFonts w:cs="Calibri"/>
          <w:b/>
        </w:rPr>
        <w:t>Zadania pracodawców</w:t>
      </w:r>
      <w:r w:rsidRPr="004F3316">
        <w:rPr>
          <w:rFonts w:cs="Calibri"/>
        </w:rPr>
        <w:t xml:space="preserve">: Współtworzenie programów zajęć na bazie własnych doświadczeń  zawodowych, formułowanie tematów zajęć praktycznych i ukierunkowanie studentów w możliwych sposobach ich realizacji. Podczas realizowanych zadań praktycznych  będzie służył doradztwem, monitoringiem i konsultacjami merytorycznymi. </w:t>
      </w:r>
    </w:p>
    <w:p w:rsidR="00022F75" w:rsidRPr="004F3316" w:rsidRDefault="00022F75" w:rsidP="002B7AF3">
      <w:pPr>
        <w:pStyle w:val="Akapitzlist"/>
        <w:numPr>
          <w:ilvl w:val="0"/>
          <w:numId w:val="8"/>
        </w:numPr>
        <w:jc w:val="both"/>
        <w:rPr>
          <w:rFonts w:cs="Calibri"/>
          <w:b/>
        </w:rPr>
      </w:pPr>
      <w:r w:rsidRPr="004F3316">
        <w:rPr>
          <w:rFonts w:cs="Calibri"/>
          <w:b/>
        </w:rPr>
        <w:t xml:space="preserve">Zadanie nauczyciela: </w:t>
      </w:r>
      <w:r w:rsidRPr="004F3316">
        <w:rPr>
          <w:rFonts w:cs="Calibri"/>
        </w:rPr>
        <w:t>Wskazanie pracodawcom obszarów kompetencji, które należy wzmocnić w toku zadań praktycznych zgodnych ze standardem kształcenia. Zajęcia dodatkowe będą zorganizowane zgodnie z wymogami stawianymi kursom dokształcającym (wg zał.9 regulaminu konkursu)</w:t>
      </w:r>
    </w:p>
    <w:p w:rsidR="00022F75" w:rsidRPr="004F3316" w:rsidRDefault="00022F75" w:rsidP="00022F75">
      <w:pPr>
        <w:tabs>
          <w:tab w:val="left" w:pos="993"/>
        </w:tabs>
        <w:autoSpaceDE w:val="0"/>
        <w:autoSpaceDN w:val="0"/>
        <w:adjustRightInd w:val="0"/>
        <w:ind w:left="993"/>
        <w:jc w:val="both"/>
        <w:rPr>
          <w:rFonts w:ascii="Calibri" w:hAnsi="Calibri" w:cs="Calibri"/>
          <w:b/>
        </w:rPr>
      </w:pPr>
    </w:p>
    <w:p w:rsidR="00022F75" w:rsidRPr="004F3316" w:rsidRDefault="00022F75" w:rsidP="00022F75">
      <w:pPr>
        <w:tabs>
          <w:tab w:val="left" w:pos="993"/>
        </w:tabs>
        <w:autoSpaceDE w:val="0"/>
        <w:autoSpaceDN w:val="0"/>
        <w:adjustRightInd w:val="0"/>
        <w:ind w:left="993"/>
        <w:jc w:val="both"/>
        <w:rPr>
          <w:rFonts w:ascii="Calibri" w:hAnsi="Calibri" w:cs="Calibri"/>
        </w:rPr>
      </w:pPr>
    </w:p>
    <w:p w:rsidR="00022F75" w:rsidRPr="004F3316" w:rsidRDefault="00022F75" w:rsidP="002B7AF3">
      <w:pPr>
        <w:pStyle w:val="Akapitzlist"/>
        <w:numPr>
          <w:ilvl w:val="0"/>
          <w:numId w:val="10"/>
        </w:numPr>
        <w:tabs>
          <w:tab w:val="left" w:pos="993"/>
        </w:tabs>
        <w:ind w:left="993" w:hanging="567"/>
        <w:jc w:val="both"/>
        <w:rPr>
          <w:rFonts w:eastAsia="Times New Roman" w:cs="Calibri"/>
        </w:rPr>
      </w:pPr>
      <w:r w:rsidRPr="004F3316">
        <w:rPr>
          <w:rFonts w:cs="Calibri"/>
          <w:b/>
        </w:rPr>
        <w:t>Zadanie 3 – Bussines Starter – warsztaty z zakresu przedsiębiorczości realizowane w formie warsztatowej 16h/1gr/12os.* 2 edycje (zadanie wspólne dla obu kierunków)</w:t>
      </w:r>
    </w:p>
    <w:p w:rsidR="00022F75" w:rsidRPr="004F3316" w:rsidRDefault="00022F75" w:rsidP="00022F75">
      <w:pPr>
        <w:pStyle w:val="Akapitzlist"/>
        <w:autoSpaceDE w:val="0"/>
        <w:autoSpaceDN w:val="0"/>
        <w:adjustRightInd w:val="0"/>
        <w:ind w:left="993"/>
        <w:jc w:val="both"/>
        <w:rPr>
          <w:rFonts w:cs="Calibri"/>
        </w:rPr>
      </w:pPr>
      <w:r w:rsidRPr="004F3316">
        <w:rPr>
          <w:rFonts w:cs="Calibri"/>
        </w:rPr>
        <w:t xml:space="preserve">Celem warsztatów jest wyposażenie studentów w umiejętności niezbędne dla skutecznej przedsiębiorczości. Program obejmuje zajęcia zarówno z zakresu takich obszarów jak management, zarządzanie projektami, techniki prezentacji, efektywna praca zespołowa ze szczególnym uwzględnieniem roli różnic kulturowych etc. Zajęcia zostaną poprowadzone w formie zadań projektowych </w:t>
      </w:r>
      <w:r w:rsidRPr="004F3316">
        <w:rPr>
          <w:rFonts w:cs="Calibri"/>
        </w:rPr>
        <w:lastRenderedPageBreak/>
        <w:t>realizowanych w grupach, wykładów i zajęć opartych na kreatywnym rozwiązywaniu problemów.</w:t>
      </w:r>
    </w:p>
    <w:p w:rsidR="00022F75" w:rsidRPr="004F3316" w:rsidRDefault="00022F75" w:rsidP="00022F75">
      <w:pPr>
        <w:jc w:val="both"/>
        <w:rPr>
          <w:rFonts w:ascii="Calibri" w:hAnsi="Calibri" w:cs="Calibri"/>
        </w:rPr>
      </w:pPr>
    </w:p>
    <w:p w:rsidR="00022F75" w:rsidRPr="004F3316" w:rsidRDefault="00022F75" w:rsidP="00022F75">
      <w:pPr>
        <w:pStyle w:val="Akapitzlist"/>
        <w:jc w:val="center"/>
        <w:rPr>
          <w:rFonts w:eastAsia="Times New Roman" w:cs="Calibri"/>
        </w:rPr>
      </w:pPr>
      <w:r w:rsidRPr="004F3316">
        <w:rPr>
          <w:rFonts w:eastAsia="Times New Roman" w:cs="Calibri"/>
        </w:rPr>
        <w:t>§ 4</w:t>
      </w:r>
    </w:p>
    <w:p w:rsidR="00022F75" w:rsidRPr="004F3316" w:rsidRDefault="00022F75" w:rsidP="00022F75">
      <w:pPr>
        <w:pStyle w:val="Akapitzlist"/>
        <w:ind w:left="1080"/>
        <w:jc w:val="center"/>
        <w:rPr>
          <w:rFonts w:eastAsia="Times New Roman" w:cs="Calibri"/>
          <w:b/>
        </w:rPr>
      </w:pPr>
      <w:r w:rsidRPr="004F3316">
        <w:rPr>
          <w:rFonts w:eastAsia="Times New Roman" w:cs="Calibri"/>
          <w:b/>
        </w:rPr>
        <w:t>Zasady rekrutacji</w:t>
      </w:r>
    </w:p>
    <w:p w:rsidR="00022F75" w:rsidRPr="004F3316" w:rsidRDefault="00022F75" w:rsidP="002B7AF3">
      <w:pPr>
        <w:pStyle w:val="Akapitzlist"/>
        <w:numPr>
          <w:ilvl w:val="0"/>
          <w:numId w:val="1"/>
        </w:numPr>
        <w:spacing w:before="100" w:beforeAutospacing="1" w:after="100" w:afterAutospacing="1"/>
        <w:ind w:left="283" w:hanging="283"/>
        <w:jc w:val="both"/>
        <w:rPr>
          <w:rFonts w:eastAsia="Times New Roman" w:cs="Calibri"/>
        </w:rPr>
      </w:pPr>
      <w:r w:rsidRPr="004F3316">
        <w:rPr>
          <w:rFonts w:eastAsia="Times New Roman" w:cs="Calibri"/>
        </w:rPr>
        <w:t xml:space="preserve">Rekrutacja uczestnika do Projektu prowadzona jest przez Realizatora Projektu. </w:t>
      </w:r>
    </w:p>
    <w:p w:rsidR="00022F75" w:rsidRPr="004F3316" w:rsidRDefault="00022F75" w:rsidP="002B7AF3">
      <w:pPr>
        <w:pStyle w:val="Akapitzlist"/>
        <w:numPr>
          <w:ilvl w:val="0"/>
          <w:numId w:val="1"/>
        </w:numPr>
        <w:spacing w:before="100" w:beforeAutospacing="1" w:after="100" w:afterAutospacing="1"/>
        <w:ind w:left="283" w:hanging="283"/>
        <w:jc w:val="both"/>
        <w:rPr>
          <w:rFonts w:eastAsia="Times New Roman" w:cs="Calibri"/>
        </w:rPr>
      </w:pPr>
      <w:r w:rsidRPr="004F3316">
        <w:rPr>
          <w:rFonts w:eastAsia="Times New Roman" w:cs="Calibri"/>
        </w:rPr>
        <w:t xml:space="preserve">Rekrutacja będzie prowadzona zgodnie z zasadami równości szans kobiet i mężczyzn oraz osób niepełnosprawnych. </w:t>
      </w:r>
    </w:p>
    <w:p w:rsidR="00022F75" w:rsidRPr="004F3316" w:rsidRDefault="00022F75" w:rsidP="002B7AF3">
      <w:pPr>
        <w:pStyle w:val="Akapitzlist"/>
        <w:numPr>
          <w:ilvl w:val="0"/>
          <w:numId w:val="1"/>
        </w:numPr>
        <w:spacing w:before="100" w:beforeAutospacing="1" w:after="100" w:afterAutospacing="1"/>
        <w:ind w:left="283" w:hanging="283"/>
        <w:jc w:val="both"/>
        <w:rPr>
          <w:rFonts w:eastAsia="Times New Roman" w:cs="Calibri"/>
        </w:rPr>
      </w:pPr>
      <w:r w:rsidRPr="004F3316">
        <w:rPr>
          <w:rFonts w:eastAsia="Times New Roman" w:cs="Calibri"/>
        </w:rPr>
        <w:t>Do udziału w Projekcie może zostać zakwalifikowany student czterech ostatnich semestrów pierwszego stopnia studiów stacjonarnych na kierunkach Pedagogika (48 osób) oraz Dziennikarstwo i komunikacja społeczna (40 osób).</w:t>
      </w:r>
    </w:p>
    <w:p w:rsidR="00022F75" w:rsidRPr="004F3316" w:rsidRDefault="00022F75" w:rsidP="002B7AF3">
      <w:pPr>
        <w:pStyle w:val="Akapitzlist"/>
        <w:numPr>
          <w:ilvl w:val="0"/>
          <w:numId w:val="1"/>
        </w:numPr>
        <w:ind w:left="283" w:hanging="283"/>
        <w:jc w:val="both"/>
        <w:rPr>
          <w:rFonts w:eastAsia="Times New Roman" w:cs="Calibri"/>
        </w:rPr>
      </w:pPr>
      <w:r w:rsidRPr="004F3316">
        <w:rPr>
          <w:rFonts w:cs="Calibri"/>
        </w:rPr>
        <w:t>Kryteria rekrutacji:</w:t>
      </w:r>
    </w:p>
    <w:p w:rsidR="00022F75" w:rsidRPr="004F3316" w:rsidRDefault="00022F75" w:rsidP="002B7AF3">
      <w:pPr>
        <w:pStyle w:val="Akapitzlist"/>
        <w:numPr>
          <w:ilvl w:val="0"/>
          <w:numId w:val="9"/>
        </w:numPr>
        <w:jc w:val="both"/>
        <w:rPr>
          <w:rFonts w:eastAsia="Times New Roman" w:cs="Calibri"/>
          <w:b/>
          <w:u w:val="single"/>
        </w:rPr>
      </w:pPr>
      <w:r w:rsidRPr="004F3316">
        <w:rPr>
          <w:rFonts w:eastAsia="Times New Roman" w:cs="Calibri"/>
          <w:b/>
          <w:u w:val="single"/>
        </w:rPr>
        <w:t>Formalne:</w:t>
      </w:r>
    </w:p>
    <w:p w:rsidR="00022F75" w:rsidRPr="004F3316" w:rsidRDefault="00022F75" w:rsidP="00022F75">
      <w:pPr>
        <w:pStyle w:val="Akapitzlist"/>
        <w:ind w:left="283"/>
        <w:jc w:val="both"/>
        <w:rPr>
          <w:rFonts w:eastAsia="Times New Roman" w:cs="Calibri"/>
        </w:rPr>
      </w:pPr>
      <w:r w:rsidRPr="004F3316">
        <w:rPr>
          <w:rFonts w:eastAsia="Times New Roman" w:cs="Calibri"/>
        </w:rPr>
        <w:t>Status: status studenta/ki czterech ostatnich semestrów studiów stacjonarnych I stopnia na kierunkach:</w:t>
      </w:r>
    </w:p>
    <w:p w:rsidR="00022F75" w:rsidRPr="004F3316" w:rsidRDefault="00022F75" w:rsidP="00022F75">
      <w:pPr>
        <w:pStyle w:val="Akapitzlist"/>
        <w:ind w:left="283"/>
        <w:jc w:val="both"/>
        <w:rPr>
          <w:rFonts w:eastAsia="Times New Roman" w:cs="Calibri"/>
        </w:rPr>
      </w:pPr>
      <w:r w:rsidRPr="004F3316">
        <w:rPr>
          <w:rFonts w:eastAsia="Times New Roman" w:cs="Calibri"/>
        </w:rPr>
        <w:t>Dziennikarstwo i komunikacja społeczna oraz pedagogika</w:t>
      </w:r>
    </w:p>
    <w:p w:rsidR="00022F75" w:rsidRPr="004F3316" w:rsidRDefault="00022F75" w:rsidP="00022F75">
      <w:pPr>
        <w:pStyle w:val="Akapitzlist"/>
        <w:ind w:left="283"/>
        <w:jc w:val="both"/>
        <w:rPr>
          <w:rFonts w:eastAsia="Times New Roman" w:cs="Calibri"/>
          <w:b/>
          <w:color w:val="000000"/>
          <w:u w:val="single"/>
        </w:rPr>
      </w:pPr>
      <w:r w:rsidRPr="004F3316">
        <w:rPr>
          <w:rFonts w:eastAsia="Times New Roman" w:cs="Calibri"/>
          <w:b/>
          <w:u w:val="single"/>
        </w:rPr>
        <w:t xml:space="preserve">2) </w:t>
      </w:r>
      <w:r w:rsidRPr="004F3316">
        <w:rPr>
          <w:rFonts w:eastAsia="Times New Roman" w:cs="Calibri"/>
          <w:b/>
          <w:color w:val="000000"/>
          <w:u w:val="single"/>
        </w:rPr>
        <w:t>Merytoryczne: średnia ocen oraz zaangażowanie w działalność studencką i / lub orzeczenie o niepełnosprawności:</w:t>
      </w:r>
    </w:p>
    <w:p w:rsidR="00022F75" w:rsidRPr="004F3316" w:rsidRDefault="00022F75" w:rsidP="00022F75">
      <w:pPr>
        <w:pStyle w:val="Akapitzlist"/>
        <w:autoSpaceDE w:val="0"/>
        <w:autoSpaceDN w:val="0"/>
        <w:adjustRightInd w:val="0"/>
        <w:ind w:left="283"/>
        <w:jc w:val="both"/>
        <w:rPr>
          <w:rFonts w:cs="Calibri"/>
          <w:color w:val="000000"/>
        </w:rPr>
      </w:pPr>
      <w:r w:rsidRPr="004F3316">
        <w:rPr>
          <w:rFonts w:cs="Calibri"/>
          <w:color w:val="000000"/>
        </w:rPr>
        <w:t>Kryteria te będą oceniane w następujący sposób:</w:t>
      </w:r>
    </w:p>
    <w:p w:rsidR="00022F75" w:rsidRPr="004F3316" w:rsidRDefault="00022F75" w:rsidP="00022F75">
      <w:pPr>
        <w:pStyle w:val="Akapitzlist"/>
        <w:autoSpaceDE w:val="0"/>
        <w:autoSpaceDN w:val="0"/>
        <w:adjustRightInd w:val="0"/>
        <w:ind w:left="283"/>
        <w:jc w:val="both"/>
        <w:rPr>
          <w:rFonts w:cs="Calibri"/>
          <w:color w:val="000000"/>
        </w:rPr>
      </w:pPr>
      <w:r w:rsidRPr="004F3316">
        <w:rPr>
          <w:rFonts w:cs="Calibri"/>
          <w:color w:val="000000"/>
        </w:rPr>
        <w:t>-średnia ocen  – liczba punktów będzie równa średniej ocen z ostatniego semestru studiów, liczonej zgodnie z regulaminem studiów</w:t>
      </w:r>
    </w:p>
    <w:p w:rsidR="00022F75" w:rsidRPr="004F3316" w:rsidRDefault="00022F75" w:rsidP="00022F75">
      <w:pPr>
        <w:pStyle w:val="Akapitzlist"/>
        <w:autoSpaceDE w:val="0"/>
        <w:autoSpaceDN w:val="0"/>
        <w:adjustRightInd w:val="0"/>
        <w:ind w:left="283"/>
        <w:jc w:val="both"/>
        <w:rPr>
          <w:rFonts w:cs="Calibri"/>
          <w:color w:val="000000"/>
        </w:rPr>
      </w:pPr>
      <w:r w:rsidRPr="004F3316">
        <w:rPr>
          <w:rFonts w:cs="Calibri"/>
          <w:color w:val="000000"/>
        </w:rPr>
        <w:t>-udokumentowana działalność w kołach naukowych, organizacjach studenckich – liczba punktów: 0-5 pkt.(1 pkt. za jedną działalność).</w:t>
      </w:r>
    </w:p>
    <w:p w:rsidR="00022F75" w:rsidRPr="004F3316" w:rsidRDefault="00022F75" w:rsidP="00022F75">
      <w:pPr>
        <w:pStyle w:val="Akapitzlist"/>
        <w:autoSpaceDE w:val="0"/>
        <w:autoSpaceDN w:val="0"/>
        <w:adjustRightInd w:val="0"/>
        <w:ind w:left="283"/>
        <w:jc w:val="both"/>
        <w:rPr>
          <w:rFonts w:cs="Calibri"/>
          <w:color w:val="000000"/>
        </w:rPr>
      </w:pPr>
      <w:r w:rsidRPr="004F3316">
        <w:rPr>
          <w:rFonts w:cs="Calibri"/>
          <w:color w:val="000000"/>
        </w:rPr>
        <w:t>-orzeczenie o niepełnosprawności –2 pkt.</w:t>
      </w:r>
    </w:p>
    <w:p w:rsidR="00022F75" w:rsidRPr="004F3316" w:rsidRDefault="00022F75" w:rsidP="002B7AF3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3" w:hanging="283"/>
        <w:jc w:val="both"/>
        <w:rPr>
          <w:rFonts w:cs="Calibri"/>
        </w:rPr>
      </w:pPr>
      <w:r w:rsidRPr="004F3316">
        <w:rPr>
          <w:rFonts w:cs="Calibri"/>
        </w:rPr>
        <w:t>Rekrutacja będzie miała charakter wewnętrzny, będzie prowadzona wśród studentów kierunkowych projektowych w roku akademickim:</w:t>
      </w:r>
    </w:p>
    <w:p w:rsidR="00022F75" w:rsidRPr="004F3316" w:rsidRDefault="00022F75" w:rsidP="00022F75">
      <w:pPr>
        <w:pStyle w:val="Akapitzlist"/>
        <w:autoSpaceDE w:val="0"/>
        <w:autoSpaceDN w:val="0"/>
        <w:adjustRightInd w:val="0"/>
        <w:ind w:left="283"/>
        <w:jc w:val="both"/>
        <w:rPr>
          <w:rFonts w:cs="Calibri"/>
          <w:b/>
        </w:rPr>
      </w:pPr>
      <w:r w:rsidRPr="004F3316">
        <w:rPr>
          <w:rFonts w:cs="Calibri"/>
          <w:b/>
        </w:rPr>
        <w:t>I nabór: X-XI 2017/18</w:t>
      </w:r>
    </w:p>
    <w:p w:rsidR="00022F75" w:rsidRPr="004F3316" w:rsidRDefault="00022F75" w:rsidP="00022F75">
      <w:pPr>
        <w:pStyle w:val="Akapitzlist"/>
        <w:autoSpaceDE w:val="0"/>
        <w:autoSpaceDN w:val="0"/>
        <w:adjustRightInd w:val="0"/>
        <w:ind w:left="283"/>
        <w:jc w:val="both"/>
        <w:rPr>
          <w:rFonts w:cs="Calibri"/>
          <w:b/>
        </w:rPr>
      </w:pPr>
      <w:r w:rsidRPr="004F3316">
        <w:rPr>
          <w:rFonts w:cs="Calibri"/>
          <w:b/>
        </w:rPr>
        <w:t>II nabór: X-XI 2018/19</w:t>
      </w:r>
    </w:p>
    <w:p w:rsidR="00022F75" w:rsidRPr="004F3316" w:rsidRDefault="00022F75" w:rsidP="002B7AF3">
      <w:pPr>
        <w:pStyle w:val="Akapitzlist"/>
        <w:numPr>
          <w:ilvl w:val="0"/>
          <w:numId w:val="1"/>
        </w:numPr>
        <w:ind w:left="283" w:hanging="283"/>
        <w:jc w:val="both"/>
        <w:rPr>
          <w:rFonts w:cs="Calibri"/>
        </w:rPr>
      </w:pPr>
      <w:r w:rsidRPr="004F3316">
        <w:rPr>
          <w:rFonts w:cs="Calibri"/>
        </w:rPr>
        <w:t>Etapy rekrutacji:</w:t>
      </w:r>
    </w:p>
    <w:p w:rsidR="00022F75" w:rsidRPr="004F3316" w:rsidRDefault="00022F75" w:rsidP="002B7AF3">
      <w:pPr>
        <w:pStyle w:val="Akapitzlist"/>
        <w:numPr>
          <w:ilvl w:val="0"/>
          <w:numId w:val="15"/>
        </w:numPr>
        <w:jc w:val="both"/>
        <w:rPr>
          <w:rFonts w:cs="Calibri"/>
        </w:rPr>
      </w:pPr>
      <w:r w:rsidRPr="004F3316">
        <w:rPr>
          <w:rFonts w:cs="Calibri"/>
        </w:rPr>
        <w:t>Akcja informacyjna na kierunkach objętych projektem o możliwości udziału w Projekcie, warunkach udziału oraz korzyściach uczestnictwa w Projekcie – maile, spotkania informacyjne.</w:t>
      </w:r>
    </w:p>
    <w:p w:rsidR="00022F75" w:rsidRPr="004F3316" w:rsidRDefault="00022F75" w:rsidP="002B7AF3">
      <w:pPr>
        <w:pStyle w:val="Akapitzlist"/>
        <w:numPr>
          <w:ilvl w:val="0"/>
          <w:numId w:val="15"/>
        </w:numPr>
        <w:jc w:val="both"/>
        <w:rPr>
          <w:rFonts w:cs="Calibri"/>
        </w:rPr>
      </w:pPr>
      <w:r w:rsidRPr="004F3316">
        <w:rPr>
          <w:rFonts w:cs="Calibri"/>
        </w:rPr>
        <w:t>Formalne zgłoszenia do Projektu: karta zgłoszenia, deklaracja uczestnictwa zawierająca oświadczenie o wyrażeniu zgody na przetwarzanie danych osobowych; formularze dokumentów rekrutacyjnych będą do pobrania ze strony www.ujk.</w:t>
      </w:r>
    </w:p>
    <w:p w:rsidR="00022F75" w:rsidRPr="004F3316" w:rsidRDefault="00022F75" w:rsidP="002B7AF3">
      <w:pPr>
        <w:pStyle w:val="Akapitzlist"/>
        <w:numPr>
          <w:ilvl w:val="0"/>
          <w:numId w:val="15"/>
        </w:numPr>
        <w:jc w:val="both"/>
        <w:rPr>
          <w:rFonts w:cs="Calibri"/>
        </w:rPr>
      </w:pPr>
      <w:r w:rsidRPr="004F3316">
        <w:rPr>
          <w:rFonts w:cs="Calibri"/>
        </w:rPr>
        <w:t xml:space="preserve">Student składa dokumenty rekrutacyjne do opiekuna kierunku lub biura projektu. </w:t>
      </w:r>
    </w:p>
    <w:p w:rsidR="00022F75" w:rsidRPr="004F3316" w:rsidRDefault="00022F75" w:rsidP="002B7AF3">
      <w:pPr>
        <w:pStyle w:val="Akapitzlist"/>
        <w:numPr>
          <w:ilvl w:val="0"/>
          <w:numId w:val="15"/>
        </w:numPr>
        <w:jc w:val="both"/>
        <w:rPr>
          <w:rFonts w:cs="Calibri"/>
        </w:rPr>
      </w:pPr>
      <w:r w:rsidRPr="004F3316">
        <w:rPr>
          <w:rFonts w:cs="Calibri"/>
        </w:rPr>
        <w:t>Komisja rekrutacyjna (np. kierownik Projektu, pracownik ds. dokumentacji) sprawdzi pod względem formalnym zgłoszenie oraz dokona punktowej oceny zgodnie z podanymi kryteriami.</w:t>
      </w:r>
    </w:p>
    <w:p w:rsidR="00022F75" w:rsidRPr="004F3316" w:rsidRDefault="00022F75" w:rsidP="002B7AF3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4F3316">
        <w:rPr>
          <w:rFonts w:ascii="Calibri" w:hAnsi="Calibri" w:cs="Calibri"/>
        </w:rPr>
        <w:t>Zakwalifikowani zostaną studenci z najwyższą liczbą punktów, zgodnie z limitem przewidzianym w Projekcie dla danego kierunku, pozostali stworzą listę rezerwową.</w:t>
      </w:r>
    </w:p>
    <w:p w:rsidR="00022F75" w:rsidRPr="004F3316" w:rsidRDefault="00022F75" w:rsidP="002B7AF3">
      <w:pPr>
        <w:pStyle w:val="Akapitzlist"/>
        <w:numPr>
          <w:ilvl w:val="0"/>
          <w:numId w:val="15"/>
        </w:numPr>
        <w:jc w:val="both"/>
        <w:rPr>
          <w:rFonts w:cs="Calibri"/>
        </w:rPr>
      </w:pPr>
      <w:r w:rsidRPr="004F3316">
        <w:rPr>
          <w:rFonts w:cs="Calibri"/>
        </w:rPr>
        <w:t>Wyniki rekrutacji zostaną udokumentowane protokołem.</w:t>
      </w:r>
    </w:p>
    <w:p w:rsidR="00022F75" w:rsidRPr="004F3316" w:rsidRDefault="00022F75" w:rsidP="002B7AF3">
      <w:pPr>
        <w:pStyle w:val="Akapitzlist"/>
        <w:numPr>
          <w:ilvl w:val="0"/>
          <w:numId w:val="15"/>
        </w:numPr>
        <w:jc w:val="both"/>
        <w:rPr>
          <w:rFonts w:cs="Calibri"/>
        </w:rPr>
      </w:pPr>
      <w:r w:rsidRPr="004F3316">
        <w:rPr>
          <w:rFonts w:cs="Calibri"/>
        </w:rPr>
        <w:t>Kandydaci niezakwalifikowani do projektu będą mogli złożyć odwołania w formie pisemnej do kierownika projektu w terminie 7 dni.</w:t>
      </w:r>
    </w:p>
    <w:p w:rsidR="00022F75" w:rsidRPr="004F3316" w:rsidRDefault="00022F75" w:rsidP="002B7AF3">
      <w:pPr>
        <w:pStyle w:val="Akapitzlist"/>
        <w:numPr>
          <w:ilvl w:val="0"/>
          <w:numId w:val="15"/>
        </w:numPr>
        <w:jc w:val="both"/>
        <w:rPr>
          <w:rFonts w:cs="Calibri"/>
        </w:rPr>
      </w:pPr>
      <w:r w:rsidRPr="004F3316">
        <w:rPr>
          <w:rFonts w:cs="Calibri"/>
        </w:rPr>
        <w:t>O wyniku rekrutacji studenci zostaną powiadomieni mailowo, listy zostaną udostępnione na stronie www.ujk.edu.pl</w:t>
      </w:r>
    </w:p>
    <w:p w:rsidR="00022F75" w:rsidRPr="004F3316" w:rsidRDefault="00022F75" w:rsidP="002B7AF3">
      <w:pPr>
        <w:pStyle w:val="Akapitzlist"/>
        <w:numPr>
          <w:ilvl w:val="0"/>
          <w:numId w:val="15"/>
        </w:numPr>
        <w:jc w:val="both"/>
        <w:rPr>
          <w:rFonts w:cs="Calibri"/>
        </w:rPr>
      </w:pPr>
      <w:r w:rsidRPr="004F3316">
        <w:rPr>
          <w:rFonts w:cs="Calibri"/>
        </w:rPr>
        <w:lastRenderedPageBreak/>
        <w:t>W przypadku większej liczby chętnych niż ilości miejsc w projekcie oraz na wypadek rezygnacji z uczestnictwa w projekcie zakwalifikowanej już do wsparcia osoby, zostanie utworzona lista rezerwowa.</w:t>
      </w:r>
    </w:p>
    <w:p w:rsidR="00022F75" w:rsidRPr="004F3316" w:rsidRDefault="00022F75" w:rsidP="002B7AF3">
      <w:pPr>
        <w:pStyle w:val="Akapitzlist"/>
        <w:numPr>
          <w:ilvl w:val="0"/>
          <w:numId w:val="1"/>
        </w:numPr>
        <w:jc w:val="both"/>
        <w:rPr>
          <w:rFonts w:cs="Calibri"/>
        </w:rPr>
      </w:pPr>
      <w:r w:rsidRPr="004F3316">
        <w:rPr>
          <w:rFonts w:cs="Calibri"/>
        </w:rPr>
        <w:t>Każdy Uczestnik Projektu zostanie poddany badaniu kompetencji; wyniki bilansu pozwolą na określenie mocnych i słabych stron Uczestnika Projektu pod względem posiadanych kompetencji.</w:t>
      </w:r>
    </w:p>
    <w:p w:rsidR="00022F75" w:rsidRPr="004F3316" w:rsidRDefault="00022F75" w:rsidP="002B7AF3">
      <w:pPr>
        <w:pStyle w:val="Akapitzlist"/>
        <w:numPr>
          <w:ilvl w:val="0"/>
          <w:numId w:val="1"/>
        </w:numPr>
        <w:jc w:val="both"/>
        <w:rPr>
          <w:rFonts w:cs="Calibri"/>
        </w:rPr>
      </w:pPr>
      <w:r w:rsidRPr="004F3316">
        <w:rPr>
          <w:rFonts w:cs="Calibri"/>
        </w:rPr>
        <w:t>Wyniki badania będą podstawą do udziału Uczestnika Projektu w poszczególnych formach wsparcia.</w:t>
      </w:r>
    </w:p>
    <w:p w:rsidR="00022F75" w:rsidRPr="004F3316" w:rsidRDefault="00022F75" w:rsidP="002B7AF3">
      <w:pPr>
        <w:pStyle w:val="Akapitzlist"/>
        <w:numPr>
          <w:ilvl w:val="0"/>
          <w:numId w:val="1"/>
        </w:numPr>
        <w:jc w:val="both"/>
        <w:rPr>
          <w:rFonts w:cs="Calibri"/>
        </w:rPr>
      </w:pPr>
      <w:r w:rsidRPr="004F3316">
        <w:rPr>
          <w:rFonts w:eastAsia="Times New Roman" w:cs="Calibri"/>
        </w:rPr>
        <w:t>Realizator Projektu nie gwarantuje udziału w Projekcie wszystkim zainteresowanym studentom.</w:t>
      </w:r>
    </w:p>
    <w:p w:rsidR="00022F75" w:rsidRPr="004F3316" w:rsidRDefault="00022F75" w:rsidP="00022F75">
      <w:pPr>
        <w:pStyle w:val="Default"/>
        <w:jc w:val="center"/>
        <w:rPr>
          <w:rFonts w:ascii="Calibri" w:hAnsi="Calibri" w:cs="Calibri"/>
          <w:color w:val="auto"/>
        </w:rPr>
      </w:pPr>
      <w:r w:rsidRPr="004F3316">
        <w:rPr>
          <w:rFonts w:ascii="Calibri" w:hAnsi="Calibri" w:cs="Calibri"/>
          <w:color w:val="auto"/>
        </w:rPr>
        <w:t>§ 5</w:t>
      </w:r>
    </w:p>
    <w:p w:rsidR="00022F75" w:rsidRPr="004F3316" w:rsidRDefault="00022F75" w:rsidP="00022F75">
      <w:pPr>
        <w:jc w:val="center"/>
        <w:rPr>
          <w:rFonts w:ascii="Calibri" w:hAnsi="Calibri" w:cs="Calibri"/>
          <w:b/>
        </w:rPr>
      </w:pPr>
      <w:r w:rsidRPr="004F3316">
        <w:rPr>
          <w:rFonts w:ascii="Calibri" w:hAnsi="Calibri" w:cs="Calibri"/>
          <w:b/>
        </w:rPr>
        <w:t>Organizacja Wsparcia w Projekcie</w:t>
      </w:r>
    </w:p>
    <w:p w:rsidR="00022F75" w:rsidRPr="004F3316" w:rsidRDefault="00022F75" w:rsidP="00022F75">
      <w:pPr>
        <w:pStyle w:val="Default"/>
        <w:jc w:val="both"/>
        <w:rPr>
          <w:rFonts w:ascii="Calibri" w:hAnsi="Calibri" w:cs="Calibri"/>
          <w:color w:val="auto"/>
        </w:rPr>
      </w:pPr>
    </w:p>
    <w:p w:rsidR="00022F75" w:rsidRPr="004F3316" w:rsidRDefault="00022F75" w:rsidP="002B7AF3">
      <w:pPr>
        <w:pStyle w:val="Akapitzlist"/>
        <w:numPr>
          <w:ilvl w:val="0"/>
          <w:numId w:val="5"/>
        </w:numPr>
        <w:jc w:val="both"/>
        <w:rPr>
          <w:rFonts w:cs="Calibri"/>
        </w:rPr>
      </w:pPr>
      <w:r w:rsidRPr="004F3316">
        <w:rPr>
          <w:rFonts w:cs="Calibri"/>
        </w:rPr>
        <w:t>Jeden Uczestnik Projektu może wziąć udział w kilku różnych formach wsparcia.</w:t>
      </w:r>
    </w:p>
    <w:p w:rsidR="00022F75" w:rsidRPr="004F3316" w:rsidRDefault="00022F75" w:rsidP="002B7AF3">
      <w:pPr>
        <w:pStyle w:val="Akapitzlist"/>
        <w:numPr>
          <w:ilvl w:val="0"/>
          <w:numId w:val="5"/>
        </w:numPr>
        <w:jc w:val="both"/>
        <w:rPr>
          <w:rFonts w:cs="Calibri"/>
        </w:rPr>
      </w:pPr>
      <w:r w:rsidRPr="004F3316">
        <w:rPr>
          <w:rFonts w:cs="Calibri"/>
        </w:rPr>
        <w:t xml:space="preserve">Wszystkie formy wsparcia oferowane w projekcie nie mogą przekroczyć łącznie kwoty </w:t>
      </w:r>
      <w:r w:rsidRPr="004F3316">
        <w:rPr>
          <w:rFonts w:cs="Calibri"/>
          <w:b/>
        </w:rPr>
        <w:t>20 000 zł</w:t>
      </w:r>
      <w:r w:rsidRPr="004F3316">
        <w:rPr>
          <w:rFonts w:cs="Calibri"/>
        </w:rPr>
        <w:t xml:space="preserve"> na jednego studenta/tkę. </w:t>
      </w:r>
    </w:p>
    <w:p w:rsidR="00022F75" w:rsidRPr="004F3316" w:rsidRDefault="00022F75" w:rsidP="002B7AF3">
      <w:pPr>
        <w:pStyle w:val="Akapitzlist"/>
        <w:numPr>
          <w:ilvl w:val="0"/>
          <w:numId w:val="5"/>
        </w:numPr>
        <w:jc w:val="both"/>
        <w:rPr>
          <w:rFonts w:cs="Calibri"/>
        </w:rPr>
      </w:pPr>
      <w:r w:rsidRPr="004F3316">
        <w:rPr>
          <w:rFonts w:cs="Calibri"/>
        </w:rPr>
        <w:t>Decyzję o formach wsparcia dla studenta/tki podejmuje kierownik projektu na podstawie wstępnego bilansu kompetencji.</w:t>
      </w:r>
    </w:p>
    <w:p w:rsidR="00022F75" w:rsidRPr="004F3316" w:rsidRDefault="00022F75" w:rsidP="002B7AF3">
      <w:pPr>
        <w:pStyle w:val="Akapitzlist"/>
        <w:numPr>
          <w:ilvl w:val="0"/>
          <w:numId w:val="5"/>
        </w:numPr>
        <w:jc w:val="both"/>
        <w:rPr>
          <w:rFonts w:cs="Calibri"/>
        </w:rPr>
      </w:pPr>
      <w:r w:rsidRPr="004F3316">
        <w:rPr>
          <w:rFonts w:eastAsia="Times New Roman" w:cs="Calibri"/>
        </w:rPr>
        <w:t>Uczestnik Projektu</w:t>
      </w:r>
      <w:r w:rsidRPr="004F3316">
        <w:rPr>
          <w:rFonts w:cs="Calibri"/>
        </w:rPr>
        <w:t xml:space="preserve"> nie ponosi kosztów realizacji Projektu. </w:t>
      </w:r>
    </w:p>
    <w:p w:rsidR="00022F75" w:rsidRPr="004F3316" w:rsidRDefault="00022F75" w:rsidP="002B7AF3">
      <w:pPr>
        <w:pStyle w:val="Akapitzlist"/>
        <w:numPr>
          <w:ilvl w:val="0"/>
          <w:numId w:val="5"/>
        </w:numPr>
        <w:jc w:val="both"/>
        <w:rPr>
          <w:rFonts w:cs="Calibri"/>
        </w:rPr>
      </w:pPr>
      <w:r w:rsidRPr="004F3316">
        <w:rPr>
          <w:rFonts w:cs="Calibri"/>
        </w:rPr>
        <w:t xml:space="preserve">Uczestnikowi Projektu zostaną zapewnione środki finansowe na: </w:t>
      </w:r>
    </w:p>
    <w:p w:rsidR="00022F75" w:rsidRPr="004F3316" w:rsidRDefault="00022F75" w:rsidP="002B7AF3">
      <w:pPr>
        <w:pStyle w:val="Akapitzlist"/>
        <w:numPr>
          <w:ilvl w:val="0"/>
          <w:numId w:val="16"/>
        </w:numPr>
        <w:jc w:val="both"/>
        <w:rPr>
          <w:rFonts w:eastAsia="Times New Roman" w:cs="Calibri"/>
        </w:rPr>
      </w:pPr>
      <w:r w:rsidRPr="004F3316">
        <w:rPr>
          <w:rFonts w:eastAsia="Times New Roman" w:cs="Calibri"/>
        </w:rPr>
        <w:t xml:space="preserve">dojazd na certyfikowane szkolenie </w:t>
      </w:r>
      <w:r w:rsidRPr="004F3316">
        <w:rPr>
          <w:rFonts w:cs="Calibri"/>
          <w:b/>
          <w:i/>
        </w:rPr>
        <w:t xml:space="preserve">Szkolenie z PR z certyfikatem London School of Public Relations. </w:t>
      </w:r>
      <w:r w:rsidRPr="004F3316">
        <w:rPr>
          <w:rFonts w:cs="Calibri"/>
        </w:rPr>
        <w:t xml:space="preserve">Koszt dojazdu zapewniony zostanie Uczestnikom projektu </w:t>
      </w:r>
      <w:r w:rsidRPr="004F3316">
        <w:rPr>
          <w:rFonts w:cs="Calibri"/>
        </w:rPr>
        <w:br/>
        <w:t xml:space="preserve">w przypadku </w:t>
      </w:r>
      <w:r w:rsidRPr="004F3316">
        <w:rPr>
          <w:rFonts w:eastAsia="Times New Roman" w:cs="Calibri"/>
        </w:rPr>
        <w:t>gdy miejsce zamieszkania Uczestnika oddalone będzie co najmniej 50 km od miejscowości/miejsca  realizacji szkolenia.</w:t>
      </w:r>
    </w:p>
    <w:p w:rsidR="00022F75" w:rsidRDefault="00022F75" w:rsidP="00022F75">
      <w:pPr>
        <w:pStyle w:val="Akapitzlist"/>
        <w:jc w:val="both"/>
        <w:rPr>
          <w:rFonts w:eastAsia="Times New Roman" w:cs="Calibri"/>
        </w:rPr>
      </w:pPr>
      <w:r w:rsidRPr="004F3316">
        <w:rPr>
          <w:rFonts w:eastAsia="Times New Roman" w:cs="Calibri"/>
        </w:rPr>
        <w:t>Koszty podróży uczestnika rozliczane będą na podstawie rzeczywiście poniesionych kosztów.</w:t>
      </w:r>
      <w:r w:rsidRPr="004F3316">
        <w:rPr>
          <w:rFonts w:cs="Calibri"/>
        </w:rPr>
        <w:t xml:space="preserve"> </w:t>
      </w:r>
      <w:r w:rsidRPr="004F3316">
        <w:rPr>
          <w:rFonts w:eastAsia="Times New Roman" w:cs="Calibri"/>
        </w:rPr>
        <w:t>Akceptowana jest podróż  zbiorowymi środkami transportu publicznego, chyba że z powodu systemu środków transportu na danym terenie są uzasadnione powody dla innej formy podróży, jednak powinny to być wyjątkowe sytuacje. Zalecany jest również, o ile to możliwe, zakup biletów podróży z możliwością zwrotu lub wymiany (np. w zakresie zmiany terminu podróży lub nazwiska osoby podróżującej) na wypadek nieoczekiwanych sytuacji. W przypadku dojazdu pociągiem kwalifikowany jest koszt zgodnie z cennikiem biletów II klasy obowiązującym na danym obszarze.</w:t>
      </w:r>
      <w:r>
        <w:rPr>
          <w:rFonts w:eastAsia="Times New Roman" w:cs="Calibri"/>
        </w:rPr>
        <w:t xml:space="preserve"> </w:t>
      </w:r>
    </w:p>
    <w:p w:rsidR="00022F75" w:rsidRPr="004F3316" w:rsidRDefault="00022F75" w:rsidP="00022F75">
      <w:pPr>
        <w:pStyle w:val="Akapitzlist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Refundacja w ramach kosztu dojazdu możliwa jest  do maksymalnej kwoty założonej  w budżecie projektu. </w:t>
      </w:r>
    </w:p>
    <w:p w:rsidR="00022F75" w:rsidRDefault="00022F75" w:rsidP="002B7AF3">
      <w:pPr>
        <w:pStyle w:val="Akapitzlist"/>
        <w:numPr>
          <w:ilvl w:val="0"/>
          <w:numId w:val="16"/>
        </w:numPr>
        <w:jc w:val="both"/>
        <w:rPr>
          <w:rFonts w:eastAsia="Times New Roman" w:cs="Calibri"/>
        </w:rPr>
      </w:pPr>
      <w:r w:rsidRPr="004F3316">
        <w:rPr>
          <w:rFonts w:eastAsia="Times New Roman" w:cs="Calibri"/>
        </w:rPr>
        <w:t xml:space="preserve">zakwaterowanie dla uczestników certyfikowanego szkolenia </w:t>
      </w:r>
      <w:r w:rsidRPr="004F3316">
        <w:rPr>
          <w:rFonts w:cs="Calibri"/>
          <w:b/>
          <w:i/>
        </w:rPr>
        <w:t xml:space="preserve">Szkolenie z PR </w:t>
      </w:r>
      <w:r w:rsidRPr="004F3316">
        <w:rPr>
          <w:rFonts w:cs="Calibri"/>
          <w:b/>
          <w:i/>
        </w:rPr>
        <w:br/>
        <w:t xml:space="preserve">z certyfikatem London School of Public Relations </w:t>
      </w:r>
      <w:r w:rsidRPr="004F3316">
        <w:rPr>
          <w:rFonts w:eastAsia="Times New Roman" w:cs="Calibri"/>
        </w:rPr>
        <w:t>poza miejscem zamieszkania gdy oddalone będzie co najmniej 50 km od miejscowości/miejsca  realizacji szkolenia</w:t>
      </w:r>
      <w:r>
        <w:rPr>
          <w:rFonts w:eastAsia="Times New Roman" w:cs="Calibri"/>
        </w:rPr>
        <w:t>. Realizator projektu</w:t>
      </w:r>
      <w:r w:rsidRPr="004F3316">
        <w:rPr>
          <w:rFonts w:eastAsia="Times New Roman" w:cs="Calibri"/>
        </w:rPr>
        <w:t xml:space="preserve"> zapewnia nocleg w hotelu o maksymalnym standardzie 3 gwiazdkowym w pokoju 2 osobowym. Nocleg przysługuje tylko przy realizacji zjazdów dwudniowych.</w:t>
      </w:r>
      <w:r w:rsidRPr="00B838E5">
        <w:rPr>
          <w:rFonts w:eastAsia="Times New Roman" w:cs="Calibri"/>
        </w:rPr>
        <w:t xml:space="preserve"> </w:t>
      </w:r>
    </w:p>
    <w:p w:rsidR="00022F75" w:rsidRPr="004F3316" w:rsidRDefault="00022F75" w:rsidP="00022F75">
      <w:pPr>
        <w:pStyle w:val="Akapitzlist"/>
        <w:jc w:val="both"/>
        <w:rPr>
          <w:rFonts w:eastAsia="Times New Roman" w:cs="Calibri"/>
        </w:rPr>
      </w:pPr>
      <w:r>
        <w:rPr>
          <w:rFonts w:eastAsia="Times New Roman" w:cs="Calibri"/>
        </w:rPr>
        <w:t>Refundacja w ramach kosztów noclegu możliwa jest  do maksymalnej kwoty założonej  w budżecie projektu.</w:t>
      </w:r>
    </w:p>
    <w:p w:rsidR="00022F75" w:rsidRPr="004F3316" w:rsidRDefault="00022F75" w:rsidP="002B7AF3">
      <w:pPr>
        <w:pStyle w:val="Akapitzlist"/>
        <w:numPr>
          <w:ilvl w:val="0"/>
          <w:numId w:val="16"/>
        </w:numPr>
        <w:jc w:val="both"/>
        <w:rPr>
          <w:rFonts w:eastAsia="Times New Roman" w:cs="Calibri"/>
        </w:rPr>
      </w:pPr>
      <w:r w:rsidRPr="004F3316">
        <w:rPr>
          <w:rFonts w:eastAsia="Times New Roman" w:cs="Calibri"/>
        </w:rPr>
        <w:t xml:space="preserve">obiad lub dieta na pokrycie kosztów wyżywienia dla uczestników certyfikowanego szkolenia </w:t>
      </w:r>
      <w:r w:rsidRPr="004F3316">
        <w:rPr>
          <w:rFonts w:cs="Calibri"/>
          <w:b/>
          <w:i/>
        </w:rPr>
        <w:t>Szkolenie z PR z certyfikatem London School of Public Relations</w:t>
      </w:r>
      <w:r w:rsidRPr="004F3316">
        <w:rPr>
          <w:rFonts w:eastAsia="Times New Roman" w:cs="Calibri"/>
        </w:rPr>
        <w:t xml:space="preserve"> poza miejscem zamieszkania (tj. powyżej 50 km od miejscowości/miejsca  realizacji szkolenia). </w:t>
      </w:r>
      <w:r w:rsidRPr="004F3316">
        <w:rPr>
          <w:rFonts w:cs="Calibri"/>
        </w:rPr>
        <w:t xml:space="preserve">Organizator szkolenia zapewnia catering (obiad) dla uczestników projektu </w:t>
      </w:r>
      <w:r w:rsidRPr="004F3316">
        <w:rPr>
          <w:rFonts w:cs="Calibri"/>
        </w:rPr>
        <w:lastRenderedPageBreak/>
        <w:t xml:space="preserve">w dniach szkolenia powyżej 6 godz. dydaktycznych. Podczas dni, kiedy Organizator Szkolenia nie zapewnia obiadu, Uczestnikowi projektu przysługiwać będzie dieta w wysokości 22,50 zł (tj. 15,00 zł obiad - 50% ogólnej kwoty diety; 7,50 zł kolacja – 25% ogólnej kwoty diety. </w:t>
      </w:r>
    </w:p>
    <w:p w:rsidR="00022F75" w:rsidRPr="004F3316" w:rsidRDefault="00022F75" w:rsidP="00022F75">
      <w:pPr>
        <w:ind w:left="1276"/>
        <w:jc w:val="both"/>
        <w:rPr>
          <w:rFonts w:ascii="Calibri" w:hAnsi="Calibri" w:cs="Calibri"/>
        </w:rPr>
      </w:pPr>
    </w:p>
    <w:p w:rsidR="00022F75" w:rsidRPr="00DD15E3" w:rsidRDefault="00022F75" w:rsidP="002B7AF3">
      <w:pPr>
        <w:pStyle w:val="Akapitzlist"/>
        <w:numPr>
          <w:ilvl w:val="0"/>
          <w:numId w:val="5"/>
        </w:numPr>
        <w:jc w:val="both"/>
        <w:rPr>
          <w:rFonts w:cs="Calibri"/>
          <w:color w:val="000000"/>
        </w:rPr>
      </w:pPr>
      <w:r w:rsidRPr="00DD15E3">
        <w:rPr>
          <w:rFonts w:cs="Calibri"/>
          <w:color w:val="000000"/>
        </w:rPr>
        <w:t>Uczestnicy otrzymają materiały zużywalne na zajęcia praktyczne i projektowego wysokości środków przewidzianych w budżecie projektu.</w:t>
      </w:r>
    </w:p>
    <w:p w:rsidR="00022F75" w:rsidRPr="004F3316" w:rsidRDefault="00022F75" w:rsidP="00022F75">
      <w:pPr>
        <w:pStyle w:val="Default"/>
        <w:jc w:val="center"/>
        <w:rPr>
          <w:rFonts w:ascii="Calibri" w:hAnsi="Calibri" w:cs="Calibri"/>
          <w:color w:val="auto"/>
        </w:rPr>
      </w:pPr>
    </w:p>
    <w:p w:rsidR="00022F75" w:rsidRPr="004F3316" w:rsidRDefault="00022F75" w:rsidP="00022F75">
      <w:pPr>
        <w:pStyle w:val="Default"/>
        <w:jc w:val="center"/>
        <w:rPr>
          <w:rFonts w:ascii="Calibri" w:hAnsi="Calibri" w:cs="Calibri"/>
          <w:color w:val="auto"/>
        </w:rPr>
      </w:pPr>
      <w:r w:rsidRPr="004F3316">
        <w:rPr>
          <w:rFonts w:ascii="Calibri" w:hAnsi="Calibri" w:cs="Calibri"/>
          <w:color w:val="auto"/>
        </w:rPr>
        <w:t>§ 6</w:t>
      </w:r>
    </w:p>
    <w:p w:rsidR="00022F75" w:rsidRPr="004F3316" w:rsidRDefault="00022F75" w:rsidP="00022F75">
      <w:pPr>
        <w:jc w:val="center"/>
        <w:rPr>
          <w:rFonts w:ascii="Calibri" w:hAnsi="Calibri" w:cs="Calibri"/>
          <w:b/>
        </w:rPr>
      </w:pPr>
      <w:r w:rsidRPr="004F3316">
        <w:rPr>
          <w:rFonts w:ascii="Calibri" w:hAnsi="Calibri" w:cs="Calibri"/>
          <w:b/>
        </w:rPr>
        <w:t>Prawa i obowiązki Uczestników</w:t>
      </w:r>
    </w:p>
    <w:p w:rsidR="00022F75" w:rsidRPr="004F3316" w:rsidRDefault="00022F75" w:rsidP="002B7AF3">
      <w:pPr>
        <w:pStyle w:val="Akapitzlist"/>
        <w:numPr>
          <w:ilvl w:val="0"/>
          <w:numId w:val="13"/>
        </w:numPr>
        <w:jc w:val="both"/>
        <w:rPr>
          <w:rFonts w:cs="Calibri"/>
        </w:rPr>
      </w:pPr>
      <w:r w:rsidRPr="004F3316">
        <w:rPr>
          <w:rFonts w:cs="Calibri"/>
        </w:rPr>
        <w:t>Uczestnik Projektu ma prawo do:</w:t>
      </w:r>
    </w:p>
    <w:p w:rsidR="00022F75" w:rsidRPr="004F3316" w:rsidRDefault="00022F75" w:rsidP="002B7AF3">
      <w:pPr>
        <w:pStyle w:val="Akapitzlist"/>
        <w:numPr>
          <w:ilvl w:val="1"/>
          <w:numId w:val="12"/>
        </w:numPr>
        <w:ind w:left="1134" w:hanging="425"/>
        <w:jc w:val="both"/>
        <w:rPr>
          <w:rFonts w:cs="Calibri"/>
        </w:rPr>
      </w:pPr>
      <w:r w:rsidRPr="004F3316">
        <w:rPr>
          <w:rFonts w:cs="Calibri"/>
        </w:rPr>
        <w:t xml:space="preserve">udziału w poszczególnych formach wsparcia przewidzianych w Projekcie zgodnie </w:t>
      </w:r>
      <w:r w:rsidRPr="004F3316">
        <w:rPr>
          <w:rFonts w:cs="Calibri"/>
        </w:rPr>
        <w:br/>
        <w:t xml:space="preserve">z postanowieniami niniejszego Regulaminu, </w:t>
      </w:r>
    </w:p>
    <w:p w:rsidR="00022F75" w:rsidRPr="004F3316" w:rsidRDefault="00022F75" w:rsidP="002B7AF3">
      <w:pPr>
        <w:pStyle w:val="Akapitzlist"/>
        <w:numPr>
          <w:ilvl w:val="1"/>
          <w:numId w:val="12"/>
        </w:numPr>
        <w:ind w:left="1134" w:hanging="447"/>
        <w:jc w:val="both"/>
        <w:rPr>
          <w:rFonts w:cs="Calibri"/>
        </w:rPr>
      </w:pPr>
      <w:r w:rsidRPr="004F3316">
        <w:rPr>
          <w:rFonts w:cs="Calibri"/>
        </w:rPr>
        <w:t xml:space="preserve">zwrotu kosztów przejazdu i zakwaterowania na szkolenia i egzaminy organizowane poza Kielcami (na podstawie faktur i biletów) do wysokości środków przewidzianych w budżecie Projektu, </w:t>
      </w:r>
    </w:p>
    <w:p w:rsidR="00022F75" w:rsidRPr="004F3316" w:rsidRDefault="00022F75" w:rsidP="002B7AF3">
      <w:pPr>
        <w:pStyle w:val="Akapitzlist"/>
        <w:numPr>
          <w:ilvl w:val="1"/>
          <w:numId w:val="12"/>
        </w:numPr>
        <w:ind w:left="1134" w:hanging="447"/>
        <w:jc w:val="both"/>
        <w:rPr>
          <w:rFonts w:cs="Calibri"/>
        </w:rPr>
      </w:pPr>
      <w:r w:rsidRPr="004F3316">
        <w:rPr>
          <w:rFonts w:cs="Calibri"/>
        </w:rPr>
        <w:t xml:space="preserve">otrzymania indywidualnego raportu z badania bilansu kompetencji wstępnego oraz końcowego, </w:t>
      </w:r>
    </w:p>
    <w:p w:rsidR="00022F75" w:rsidRPr="004F3316" w:rsidRDefault="00022F75" w:rsidP="002B7AF3">
      <w:pPr>
        <w:pStyle w:val="Akapitzlist"/>
        <w:numPr>
          <w:ilvl w:val="1"/>
          <w:numId w:val="12"/>
        </w:numPr>
        <w:ind w:left="1134" w:hanging="447"/>
        <w:jc w:val="both"/>
        <w:rPr>
          <w:rFonts w:cs="Calibri"/>
        </w:rPr>
      </w:pPr>
      <w:r w:rsidRPr="004F3316">
        <w:rPr>
          <w:rFonts w:cs="Calibri"/>
        </w:rPr>
        <w:t xml:space="preserve">otrzymania zaświadczenia potwierdzającego udział w poszczególnych formach wsparcia </w:t>
      </w:r>
      <w:r w:rsidRPr="004F3316">
        <w:rPr>
          <w:rFonts w:cs="Calibri"/>
        </w:rPr>
        <w:br/>
        <w:t>w Projekcie  lub stosownych dokumentów / certyfikatów, potwierdzających nabyte uprawnienia (jeśli są wydawane),</w:t>
      </w:r>
    </w:p>
    <w:p w:rsidR="00022F75" w:rsidRPr="004F3316" w:rsidRDefault="00022F75" w:rsidP="002B7AF3">
      <w:pPr>
        <w:pStyle w:val="Akapitzlist"/>
        <w:numPr>
          <w:ilvl w:val="1"/>
          <w:numId w:val="12"/>
        </w:numPr>
        <w:ind w:left="1134" w:hanging="447"/>
        <w:jc w:val="both"/>
        <w:rPr>
          <w:rFonts w:cs="Calibri"/>
        </w:rPr>
      </w:pPr>
      <w:r w:rsidRPr="004F3316">
        <w:rPr>
          <w:rFonts w:cs="Calibri"/>
        </w:rPr>
        <w:t xml:space="preserve">rezygnacji z udziału w Projekcie w wyjątkowych sytuacjach losowych. Wymagane jest wówczas złożenie przez Uczestnika pisemnego oświadczenia o rezygnacji z podaniem przyczyny. W przypadku braku złożenia zgłoszenia o rezygnacji decyzję o przerwaniu wsparcia w Projekcie podejmuje Kierownik Projektu po analizie obecności na poszczególnych formach wsparcia, uzgodnieniu z tutorem i specjalistą ds. rozliczeń. Podstawą do decyzji o przerwaniu wsparcia jest nieusprawiedliwiona nieobecność na trzech kolejnych zajęciach oraz brak odpowiedzi na trzy kolejne maile przypominające o obowiązkach Uczestnika Projektu. Od decyzji Kierownika nie przysługuje odwołanie. </w:t>
      </w:r>
    </w:p>
    <w:p w:rsidR="00022F75" w:rsidRPr="004F3316" w:rsidRDefault="00022F75" w:rsidP="00022F75">
      <w:pPr>
        <w:pStyle w:val="Akapitzlist"/>
        <w:jc w:val="both"/>
        <w:rPr>
          <w:rFonts w:cs="Calibri"/>
        </w:rPr>
      </w:pPr>
    </w:p>
    <w:p w:rsidR="00022F75" w:rsidRPr="004F3316" w:rsidRDefault="00022F75" w:rsidP="00022F75">
      <w:pPr>
        <w:pStyle w:val="Akapitzlist"/>
        <w:jc w:val="both"/>
        <w:rPr>
          <w:rFonts w:cs="Calibri"/>
        </w:rPr>
      </w:pPr>
    </w:p>
    <w:p w:rsidR="00022F75" w:rsidRPr="004F3316" w:rsidRDefault="00022F75" w:rsidP="002B7AF3">
      <w:pPr>
        <w:pStyle w:val="Akapitzlist"/>
        <w:numPr>
          <w:ilvl w:val="0"/>
          <w:numId w:val="13"/>
        </w:numPr>
        <w:jc w:val="both"/>
        <w:rPr>
          <w:rFonts w:cs="Calibri"/>
        </w:rPr>
      </w:pPr>
      <w:r w:rsidRPr="004F3316">
        <w:rPr>
          <w:rFonts w:cs="Calibri"/>
        </w:rPr>
        <w:t>Uczestnik Projektu jest zobowiązany do:</w:t>
      </w:r>
    </w:p>
    <w:p w:rsidR="00022F75" w:rsidRPr="004F3316" w:rsidRDefault="00022F75" w:rsidP="002B7AF3">
      <w:pPr>
        <w:pStyle w:val="Akapitzlist"/>
        <w:numPr>
          <w:ilvl w:val="1"/>
          <w:numId w:val="11"/>
        </w:numPr>
        <w:tabs>
          <w:tab w:val="left" w:pos="851"/>
        </w:tabs>
        <w:ind w:left="851" w:hanging="425"/>
        <w:jc w:val="both"/>
        <w:rPr>
          <w:rFonts w:cs="Calibri"/>
        </w:rPr>
      </w:pPr>
      <w:r w:rsidRPr="004F3316">
        <w:rPr>
          <w:rFonts w:cs="Calibri"/>
        </w:rPr>
        <w:t>stosowania się do zapisów niniejszego Regulaminu,</w:t>
      </w:r>
    </w:p>
    <w:p w:rsidR="00022F75" w:rsidRPr="004F3316" w:rsidRDefault="00022F75" w:rsidP="002B7AF3">
      <w:pPr>
        <w:pStyle w:val="Akapitzlist"/>
        <w:numPr>
          <w:ilvl w:val="1"/>
          <w:numId w:val="11"/>
        </w:numPr>
        <w:tabs>
          <w:tab w:val="left" w:pos="851"/>
        </w:tabs>
        <w:ind w:left="851" w:hanging="425"/>
        <w:jc w:val="both"/>
        <w:rPr>
          <w:rFonts w:cs="Calibri"/>
        </w:rPr>
      </w:pPr>
      <w:r w:rsidRPr="004F3316">
        <w:rPr>
          <w:rFonts w:cs="Calibri"/>
        </w:rPr>
        <w:t>przestrzegania ustalonego rozkładu zajęć warsztatowych i szkoleń,</w:t>
      </w:r>
    </w:p>
    <w:p w:rsidR="00022F75" w:rsidRPr="004F3316" w:rsidRDefault="00022F75" w:rsidP="002B7AF3">
      <w:pPr>
        <w:pStyle w:val="Akapitzlist"/>
        <w:numPr>
          <w:ilvl w:val="1"/>
          <w:numId w:val="11"/>
        </w:numPr>
        <w:tabs>
          <w:tab w:val="left" w:pos="851"/>
        </w:tabs>
        <w:ind w:left="851" w:hanging="425"/>
        <w:jc w:val="both"/>
        <w:rPr>
          <w:rFonts w:cs="Calibri"/>
        </w:rPr>
      </w:pPr>
      <w:r w:rsidRPr="004F3316">
        <w:rPr>
          <w:rFonts w:cs="Calibri"/>
        </w:rPr>
        <w:t>pisemnego potwierdzania obecności na szkoleniach, warsztatach, wizytach studyjnych, zajęciach z pracodawcami,</w:t>
      </w:r>
    </w:p>
    <w:p w:rsidR="00022F75" w:rsidRPr="004F3316" w:rsidRDefault="00022F75" w:rsidP="002B7AF3">
      <w:pPr>
        <w:pStyle w:val="Akapitzlist"/>
        <w:numPr>
          <w:ilvl w:val="1"/>
          <w:numId w:val="11"/>
        </w:numPr>
        <w:tabs>
          <w:tab w:val="left" w:pos="851"/>
        </w:tabs>
        <w:ind w:left="851" w:hanging="425"/>
        <w:jc w:val="both"/>
        <w:rPr>
          <w:rFonts w:cs="Calibri"/>
        </w:rPr>
      </w:pPr>
      <w:r w:rsidRPr="004F3316">
        <w:rPr>
          <w:rFonts w:cs="Calibri"/>
        </w:rPr>
        <w:t xml:space="preserve">stawiania się na egzaminy certyfikacyjne, </w:t>
      </w:r>
    </w:p>
    <w:p w:rsidR="00022F75" w:rsidRPr="004F3316" w:rsidRDefault="00022F75" w:rsidP="002B7AF3">
      <w:pPr>
        <w:pStyle w:val="Akapitzlist"/>
        <w:numPr>
          <w:ilvl w:val="1"/>
          <w:numId w:val="11"/>
        </w:numPr>
        <w:tabs>
          <w:tab w:val="left" w:pos="851"/>
        </w:tabs>
        <w:ind w:left="851" w:hanging="425"/>
        <w:jc w:val="both"/>
        <w:rPr>
          <w:rFonts w:cs="Calibri"/>
        </w:rPr>
      </w:pPr>
      <w:r w:rsidRPr="004F3316">
        <w:rPr>
          <w:rFonts w:cs="Calibri"/>
        </w:rPr>
        <w:t>poddania się badaniu bilansu kompetencji przez doradców ABKUJK po zakwalifikowaniu do projektu oraz po zakończeniu ostatniej formy wsparcia,</w:t>
      </w:r>
    </w:p>
    <w:p w:rsidR="00022F75" w:rsidRPr="004F3316" w:rsidRDefault="00022F75" w:rsidP="002B7AF3">
      <w:pPr>
        <w:pStyle w:val="Akapitzlist"/>
        <w:numPr>
          <w:ilvl w:val="1"/>
          <w:numId w:val="11"/>
        </w:numPr>
        <w:tabs>
          <w:tab w:val="left" w:pos="851"/>
        </w:tabs>
        <w:ind w:left="851" w:hanging="425"/>
        <w:jc w:val="both"/>
        <w:rPr>
          <w:rFonts w:cs="Calibri"/>
        </w:rPr>
      </w:pPr>
      <w:r w:rsidRPr="004F3316">
        <w:rPr>
          <w:rFonts w:cs="Calibri"/>
        </w:rPr>
        <w:t xml:space="preserve">wypełnienia ankiet ewaluacyjnych, </w:t>
      </w:r>
    </w:p>
    <w:p w:rsidR="00022F75" w:rsidRPr="004F3316" w:rsidRDefault="00022F75" w:rsidP="002B7AF3">
      <w:pPr>
        <w:pStyle w:val="Akapitzlist"/>
        <w:numPr>
          <w:ilvl w:val="1"/>
          <w:numId w:val="11"/>
        </w:numPr>
        <w:tabs>
          <w:tab w:val="left" w:pos="851"/>
        </w:tabs>
        <w:ind w:left="851" w:hanging="425"/>
        <w:jc w:val="both"/>
        <w:rPr>
          <w:rFonts w:cs="Calibri"/>
        </w:rPr>
      </w:pPr>
      <w:r w:rsidRPr="004F3316">
        <w:rPr>
          <w:rFonts w:cs="Calibri"/>
        </w:rPr>
        <w:t>przekazania danych dotyczących statusu na rynku pracy oraz informacji na temat udziału w kształceniu lub szkoleniu oraz uzyskania kwalifikacji lub nabycia kompetencji w terminie 4 tygodni po zakończeniu udziału w Projekcie,</w:t>
      </w:r>
    </w:p>
    <w:p w:rsidR="00022F75" w:rsidRPr="004F3316" w:rsidRDefault="00022F75" w:rsidP="002B7AF3">
      <w:pPr>
        <w:pStyle w:val="Akapitzlist"/>
        <w:numPr>
          <w:ilvl w:val="1"/>
          <w:numId w:val="11"/>
        </w:numPr>
        <w:tabs>
          <w:tab w:val="left" w:pos="851"/>
        </w:tabs>
        <w:ind w:left="851" w:hanging="425"/>
        <w:jc w:val="both"/>
        <w:rPr>
          <w:rFonts w:cs="Calibri"/>
        </w:rPr>
      </w:pPr>
      <w:r w:rsidRPr="004F3316">
        <w:rPr>
          <w:rFonts w:cs="Calibri"/>
        </w:rPr>
        <w:t xml:space="preserve">udostępnienia danych dotyczących statusu na rynku pracy w ciągu 6 miesięcy i 12 miesięcy po zakończeniu udziału w Projekcie. W przypadku kontynuowania </w:t>
      </w:r>
      <w:r w:rsidRPr="004F3316">
        <w:rPr>
          <w:rFonts w:cs="Calibri"/>
        </w:rPr>
        <w:lastRenderedPageBreak/>
        <w:t xml:space="preserve">kształcenia (studia I, II lub III stopnia) konieczne będzie przedstawienie stosownego zaświadczenia potwierdzającego kształcenie. W przypadku podjęcia zatrudnienia w ciągu 6 miesięcy od zakończenia kształcenia konieczne będzie dostarczenie dokumentów potwierdzających zatrudnienie. Zatrudnienie rozumiane jest jako: </w:t>
      </w:r>
    </w:p>
    <w:p w:rsidR="00022F75" w:rsidRPr="004F3316" w:rsidRDefault="00022F75" w:rsidP="002B7AF3">
      <w:pPr>
        <w:pStyle w:val="Akapitzlist"/>
        <w:numPr>
          <w:ilvl w:val="0"/>
          <w:numId w:val="14"/>
        </w:numPr>
        <w:jc w:val="both"/>
        <w:rPr>
          <w:rFonts w:cs="Calibri"/>
        </w:rPr>
      </w:pPr>
      <w:r w:rsidRPr="004F3316">
        <w:rPr>
          <w:rFonts w:cs="Calibri"/>
        </w:rPr>
        <w:t>zawarcie umowy o pracę na okres minimum 3 miesięcy w wymiarze co najmniej ½ etatu,</w:t>
      </w:r>
    </w:p>
    <w:p w:rsidR="00022F75" w:rsidRPr="004F3316" w:rsidRDefault="00022F75" w:rsidP="002B7AF3">
      <w:pPr>
        <w:pStyle w:val="Akapitzlist"/>
        <w:numPr>
          <w:ilvl w:val="0"/>
          <w:numId w:val="14"/>
        </w:numPr>
        <w:jc w:val="both"/>
        <w:rPr>
          <w:rFonts w:cs="Calibri"/>
        </w:rPr>
      </w:pPr>
      <w:r w:rsidRPr="004F3316">
        <w:rPr>
          <w:rFonts w:cs="Calibri"/>
        </w:rPr>
        <w:t>umowy cywilnoprawnej zawartej na okres co najmniej 3 miesięcy,</w:t>
      </w:r>
    </w:p>
    <w:p w:rsidR="00022F75" w:rsidRPr="004F3316" w:rsidRDefault="00022F75" w:rsidP="002B7AF3">
      <w:pPr>
        <w:pStyle w:val="Akapitzlist"/>
        <w:numPr>
          <w:ilvl w:val="0"/>
          <w:numId w:val="14"/>
        </w:numPr>
        <w:jc w:val="both"/>
        <w:rPr>
          <w:rFonts w:cs="Calibri"/>
        </w:rPr>
      </w:pPr>
      <w:r w:rsidRPr="004F3316">
        <w:rPr>
          <w:rFonts w:cs="Calibri"/>
        </w:rPr>
        <w:t>samo zatrudnienie lub rozpoczęcie działalności gospodarczej trwające co najmniej 3 miesiące.</w:t>
      </w:r>
    </w:p>
    <w:p w:rsidR="00022F75" w:rsidRPr="004F3316" w:rsidRDefault="00022F75" w:rsidP="002B7AF3">
      <w:pPr>
        <w:numPr>
          <w:ilvl w:val="0"/>
          <w:numId w:val="13"/>
        </w:numPr>
        <w:jc w:val="both"/>
        <w:rPr>
          <w:rFonts w:ascii="Calibri" w:hAnsi="Calibri" w:cs="Calibri"/>
          <w:color w:val="000000"/>
        </w:rPr>
      </w:pPr>
      <w:r w:rsidRPr="004F3316">
        <w:rPr>
          <w:rFonts w:ascii="Calibri" w:hAnsi="Calibri" w:cs="Calibri"/>
        </w:rPr>
        <w:t xml:space="preserve">Udział w Projekcie nie zwalnia zakwalifikowanego studenta z należytego wykonywania obowiązków wynikających ze statusu studenta (np. z zajęć dydaktycznych w ramach programu studiów, praktyki objętej programem studiów itp.) </w:t>
      </w:r>
      <w:r w:rsidRPr="004F3316">
        <w:rPr>
          <w:rFonts w:ascii="Calibri" w:hAnsi="Calibri" w:cs="Calibri"/>
          <w:color w:val="000000"/>
        </w:rPr>
        <w:t>i nie może być podstawą do ubiegania się o indywidualną organizację studiów.</w:t>
      </w:r>
    </w:p>
    <w:p w:rsidR="00022F75" w:rsidRPr="004F3316" w:rsidRDefault="00022F75" w:rsidP="00022F75">
      <w:pPr>
        <w:pStyle w:val="Akapitzlist"/>
        <w:jc w:val="both"/>
        <w:rPr>
          <w:rFonts w:cs="Calibri"/>
        </w:rPr>
      </w:pPr>
    </w:p>
    <w:p w:rsidR="00022F75" w:rsidRPr="004F3316" w:rsidRDefault="00022F75" w:rsidP="00022F75">
      <w:pPr>
        <w:pStyle w:val="Akapitzlist"/>
        <w:ind w:left="0"/>
        <w:jc w:val="both"/>
        <w:rPr>
          <w:rFonts w:cs="Calibri"/>
        </w:rPr>
      </w:pPr>
      <w:r w:rsidRPr="004F3316">
        <w:rPr>
          <w:rFonts w:cs="Calibri"/>
        </w:rPr>
        <w:t xml:space="preserve"> </w:t>
      </w:r>
    </w:p>
    <w:p w:rsidR="00022F75" w:rsidRPr="004F3316" w:rsidRDefault="00022F75" w:rsidP="00022F75">
      <w:pPr>
        <w:pStyle w:val="Akapitzlist"/>
        <w:jc w:val="both"/>
        <w:rPr>
          <w:rFonts w:eastAsia="Times New Roman" w:cs="Calibri"/>
        </w:rPr>
      </w:pPr>
    </w:p>
    <w:p w:rsidR="00022F75" w:rsidRPr="004F3316" w:rsidRDefault="00022F75" w:rsidP="00022F75">
      <w:pPr>
        <w:jc w:val="both"/>
        <w:rPr>
          <w:rFonts w:ascii="Calibri" w:hAnsi="Calibri" w:cs="Calibri"/>
        </w:rPr>
      </w:pPr>
    </w:p>
    <w:p w:rsidR="00022F75" w:rsidRPr="004F3316" w:rsidRDefault="00022F75" w:rsidP="00022F75">
      <w:pPr>
        <w:jc w:val="center"/>
        <w:rPr>
          <w:rFonts w:ascii="Calibri" w:hAnsi="Calibri" w:cs="Calibri"/>
        </w:rPr>
      </w:pPr>
      <w:r w:rsidRPr="004F3316">
        <w:rPr>
          <w:rFonts w:ascii="Calibri" w:hAnsi="Calibri" w:cs="Calibri"/>
        </w:rPr>
        <w:t>§ 7</w:t>
      </w:r>
    </w:p>
    <w:p w:rsidR="00022F75" w:rsidRPr="004F3316" w:rsidRDefault="00022F75" w:rsidP="00022F75">
      <w:pPr>
        <w:jc w:val="center"/>
        <w:rPr>
          <w:rFonts w:ascii="Calibri" w:hAnsi="Calibri" w:cs="Calibri"/>
          <w:b/>
        </w:rPr>
      </w:pPr>
      <w:r w:rsidRPr="004F3316">
        <w:rPr>
          <w:rFonts w:ascii="Calibri" w:hAnsi="Calibri" w:cs="Calibri"/>
          <w:b/>
        </w:rPr>
        <w:t>Postanowienia końcowe</w:t>
      </w:r>
    </w:p>
    <w:p w:rsidR="00022F75" w:rsidRPr="004F3316" w:rsidRDefault="00022F75" w:rsidP="00022F75">
      <w:pPr>
        <w:jc w:val="both"/>
        <w:rPr>
          <w:rFonts w:ascii="Calibri" w:hAnsi="Calibri" w:cs="Calibri"/>
        </w:rPr>
      </w:pPr>
    </w:p>
    <w:p w:rsidR="00022F75" w:rsidRPr="004F3316" w:rsidRDefault="00022F75" w:rsidP="00022F75">
      <w:pPr>
        <w:jc w:val="both"/>
        <w:rPr>
          <w:rFonts w:ascii="Calibri" w:hAnsi="Calibri" w:cs="Calibri"/>
        </w:rPr>
      </w:pPr>
      <w:r w:rsidRPr="004F3316">
        <w:rPr>
          <w:rFonts w:ascii="Calibri" w:hAnsi="Calibri" w:cs="Calibri"/>
        </w:rPr>
        <w:t xml:space="preserve">Realizator Projektu zastrzega sobie prawo zmiany treści Regulaminu w trakcie trwania </w:t>
      </w:r>
    </w:p>
    <w:p w:rsidR="00022F75" w:rsidRPr="004F3316" w:rsidRDefault="00022F75" w:rsidP="00022F75">
      <w:pPr>
        <w:jc w:val="both"/>
        <w:rPr>
          <w:rFonts w:ascii="Calibri" w:hAnsi="Calibri" w:cs="Calibri"/>
        </w:rPr>
      </w:pPr>
      <w:r w:rsidRPr="004F3316">
        <w:rPr>
          <w:rFonts w:ascii="Calibri" w:hAnsi="Calibri" w:cs="Calibri"/>
        </w:rPr>
        <w:t>Projektu.</w:t>
      </w:r>
    </w:p>
    <w:p w:rsidR="00022F75" w:rsidRPr="004F3316" w:rsidRDefault="00022F75" w:rsidP="00022F75">
      <w:pPr>
        <w:rPr>
          <w:rFonts w:ascii="Calibri" w:hAnsi="Calibri" w:cs="Calibri"/>
        </w:rPr>
      </w:pPr>
    </w:p>
    <w:p w:rsidR="00022F75" w:rsidRPr="004F3316" w:rsidRDefault="00022F75" w:rsidP="00022F75">
      <w:pPr>
        <w:rPr>
          <w:rFonts w:ascii="Calibri" w:hAnsi="Calibri" w:cs="Calibri"/>
        </w:rPr>
      </w:pPr>
    </w:p>
    <w:p w:rsidR="00022F75" w:rsidRPr="004F3316" w:rsidRDefault="00022F75" w:rsidP="00022F75">
      <w:pPr>
        <w:rPr>
          <w:rFonts w:ascii="Calibri" w:hAnsi="Calibri" w:cs="Calibri"/>
        </w:rPr>
      </w:pPr>
    </w:p>
    <w:p w:rsidR="00022F75" w:rsidRPr="004F3316" w:rsidRDefault="00022F75" w:rsidP="00022F75">
      <w:pPr>
        <w:rPr>
          <w:rFonts w:ascii="Calibri" w:hAnsi="Calibri" w:cs="Calibri"/>
        </w:rPr>
      </w:pPr>
    </w:p>
    <w:p w:rsidR="00022F75" w:rsidRPr="004F3316" w:rsidRDefault="00022F75" w:rsidP="00022F75">
      <w:pPr>
        <w:rPr>
          <w:rFonts w:ascii="Calibri" w:hAnsi="Calibri" w:cs="Calibri"/>
        </w:rPr>
      </w:pPr>
    </w:p>
    <w:p w:rsidR="00022F75" w:rsidRPr="004F3316" w:rsidRDefault="00022F75" w:rsidP="00022F75">
      <w:pPr>
        <w:rPr>
          <w:rFonts w:ascii="Calibri" w:hAnsi="Calibri" w:cs="Calibri"/>
        </w:rPr>
      </w:pPr>
    </w:p>
    <w:p w:rsidR="00022F75" w:rsidRPr="004F3316" w:rsidRDefault="00022F75" w:rsidP="00022F75">
      <w:pPr>
        <w:rPr>
          <w:rFonts w:ascii="Calibri" w:hAnsi="Calibri" w:cs="Calibri"/>
        </w:rPr>
      </w:pPr>
    </w:p>
    <w:p w:rsidR="00022F75" w:rsidRPr="004F3316" w:rsidRDefault="00022F75" w:rsidP="00022F75">
      <w:pPr>
        <w:rPr>
          <w:rFonts w:ascii="Calibri" w:hAnsi="Calibri" w:cs="Calibri"/>
        </w:rPr>
      </w:pPr>
    </w:p>
    <w:p w:rsidR="00022F75" w:rsidRPr="004F3316" w:rsidRDefault="00022F75" w:rsidP="00022F75">
      <w:pPr>
        <w:rPr>
          <w:rFonts w:ascii="Calibri" w:hAnsi="Calibri" w:cs="Calibri"/>
        </w:rPr>
      </w:pPr>
    </w:p>
    <w:p w:rsidR="00022F75" w:rsidRPr="004F3316" w:rsidRDefault="00022F75" w:rsidP="00022F75">
      <w:pPr>
        <w:rPr>
          <w:rFonts w:ascii="Calibri" w:hAnsi="Calibri" w:cs="Calibri"/>
        </w:rPr>
      </w:pPr>
    </w:p>
    <w:p w:rsidR="00022F75" w:rsidRPr="004F3316" w:rsidRDefault="00022F75" w:rsidP="00022F75">
      <w:pPr>
        <w:rPr>
          <w:rFonts w:ascii="Calibri" w:hAnsi="Calibri" w:cs="Calibri"/>
        </w:rPr>
      </w:pPr>
    </w:p>
    <w:p w:rsidR="00022F75" w:rsidRPr="004F3316" w:rsidRDefault="00022F75" w:rsidP="00022F75">
      <w:pPr>
        <w:rPr>
          <w:rFonts w:ascii="Calibri" w:hAnsi="Calibri" w:cs="Calibri"/>
        </w:rPr>
      </w:pPr>
    </w:p>
    <w:p w:rsidR="00022F75" w:rsidRPr="004F3316" w:rsidRDefault="00022F75" w:rsidP="00022F75">
      <w:pPr>
        <w:rPr>
          <w:rFonts w:ascii="Calibri" w:hAnsi="Calibri" w:cs="Calibri"/>
        </w:rPr>
      </w:pPr>
    </w:p>
    <w:p w:rsidR="00022F75" w:rsidRPr="004F3316" w:rsidRDefault="00022F75" w:rsidP="00022F75">
      <w:pPr>
        <w:rPr>
          <w:rFonts w:ascii="Calibri" w:hAnsi="Calibri" w:cs="Calibri"/>
        </w:rPr>
      </w:pPr>
    </w:p>
    <w:p w:rsidR="00022F75" w:rsidRPr="004F3316" w:rsidRDefault="00022F75" w:rsidP="00022F75">
      <w:pPr>
        <w:rPr>
          <w:rFonts w:ascii="Calibri" w:hAnsi="Calibri" w:cs="Calibri"/>
        </w:rPr>
      </w:pPr>
    </w:p>
    <w:p w:rsidR="00022F75" w:rsidRPr="004F3316" w:rsidRDefault="00022F75" w:rsidP="00022F75">
      <w:pPr>
        <w:rPr>
          <w:rFonts w:ascii="Calibri" w:hAnsi="Calibri" w:cs="Calibri"/>
        </w:rPr>
      </w:pPr>
    </w:p>
    <w:p w:rsidR="00022F75" w:rsidRPr="004F3316" w:rsidRDefault="00022F75" w:rsidP="00022F75">
      <w:pPr>
        <w:rPr>
          <w:rFonts w:ascii="Calibri" w:hAnsi="Calibri" w:cs="Calibri"/>
        </w:rPr>
      </w:pPr>
    </w:p>
    <w:p w:rsidR="00022F75" w:rsidRPr="004F3316" w:rsidRDefault="00022F75" w:rsidP="00022F75">
      <w:pPr>
        <w:rPr>
          <w:rFonts w:ascii="Calibri" w:hAnsi="Calibri" w:cs="Calibri"/>
        </w:rPr>
      </w:pPr>
    </w:p>
    <w:p w:rsidR="00022F75" w:rsidRPr="004F3316" w:rsidRDefault="00022F75" w:rsidP="00022F75">
      <w:pPr>
        <w:rPr>
          <w:rFonts w:ascii="Calibri" w:hAnsi="Calibri" w:cs="Calibri"/>
        </w:rPr>
      </w:pPr>
    </w:p>
    <w:p w:rsidR="00022F75" w:rsidRPr="004F3316" w:rsidRDefault="00022F75" w:rsidP="00022F75">
      <w:pPr>
        <w:rPr>
          <w:rFonts w:ascii="Calibri" w:hAnsi="Calibri" w:cs="Calibri"/>
        </w:rPr>
      </w:pPr>
    </w:p>
    <w:p w:rsidR="00022F75" w:rsidRPr="004F3316" w:rsidRDefault="00022F75" w:rsidP="00022F75">
      <w:pPr>
        <w:rPr>
          <w:rFonts w:ascii="Calibri" w:hAnsi="Calibri" w:cs="Calibri"/>
        </w:rPr>
      </w:pPr>
    </w:p>
    <w:p w:rsidR="00022F75" w:rsidRPr="004F3316" w:rsidRDefault="00022F75" w:rsidP="00022F75">
      <w:pPr>
        <w:rPr>
          <w:rFonts w:ascii="Calibri" w:hAnsi="Calibri" w:cs="Calibri"/>
        </w:rPr>
      </w:pPr>
    </w:p>
    <w:p w:rsidR="00022F75" w:rsidRPr="004F3316" w:rsidRDefault="00022F75" w:rsidP="00022F75">
      <w:pPr>
        <w:rPr>
          <w:rFonts w:ascii="Calibri" w:hAnsi="Calibri" w:cs="Calibri"/>
        </w:rPr>
      </w:pPr>
    </w:p>
    <w:p w:rsidR="00022F75" w:rsidRPr="006F5D67" w:rsidRDefault="00022F75" w:rsidP="00022F75"/>
    <w:p w:rsidR="00022F75" w:rsidRPr="00C101CB" w:rsidRDefault="00022F75" w:rsidP="00022F75">
      <w:pPr>
        <w:tabs>
          <w:tab w:val="left" w:pos="3780"/>
        </w:tabs>
        <w:jc w:val="right"/>
        <w:rPr>
          <w:iCs/>
          <w:sz w:val="20"/>
          <w:szCs w:val="20"/>
        </w:rPr>
      </w:pPr>
    </w:p>
    <w:p w:rsidR="008A733E" w:rsidRPr="00022F75" w:rsidRDefault="008A733E" w:rsidP="00022F75">
      <w:pPr>
        <w:rPr>
          <w:szCs w:val="20"/>
        </w:rPr>
      </w:pPr>
    </w:p>
    <w:sectPr w:rsidR="008A733E" w:rsidRPr="00022F75" w:rsidSect="003E7FCB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83D" w:rsidRDefault="00A4283D" w:rsidP="00DE05C3">
      <w:r>
        <w:separator/>
      </w:r>
    </w:p>
  </w:endnote>
  <w:endnote w:type="continuationSeparator" w:id="0">
    <w:p w:rsidR="00A4283D" w:rsidRDefault="00A4283D" w:rsidP="00DE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80F" w:rsidRDefault="00282BEF" w:rsidP="00734AD5">
    <w:pPr>
      <w:pStyle w:val="Stopka"/>
      <w:tabs>
        <w:tab w:val="left" w:pos="8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528955</wp:posOffset>
              </wp:positionH>
              <wp:positionV relativeFrom="paragraph">
                <wp:posOffset>43815</wp:posOffset>
              </wp:positionV>
              <wp:extent cx="5324475" cy="497205"/>
              <wp:effectExtent l="0" t="0" r="9525" b="0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24475" cy="497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45F8" w:rsidRPr="00B1751A" w:rsidRDefault="008D45F8" w:rsidP="008D45F8">
                          <w:pPr>
                            <w:jc w:val="center"/>
                            <w:rPr>
                              <w:rFonts w:ascii="Calibri" w:eastAsia="Calibri" w:hAnsi="Calibri"/>
                              <w:b/>
                              <w:i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i/>
                            </w:rPr>
                            <w:t>PROGRAM ROZWOJU KOMPETENCJI DROGĄ TWÓRCZEGO ROZWOJU STUDENTÓW UJK</w:t>
                          </w:r>
                        </w:p>
                        <w:p w:rsidR="0033080F" w:rsidRPr="008D45F8" w:rsidRDefault="0033080F" w:rsidP="008D45F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6" type="#_x0000_t202" style="position:absolute;margin-left:41.65pt;margin-top:3.45pt;width:419.25pt;height:3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" fillcolor="white [3201]" stroked="f" strokeweight=".5pt">
              <v:path arrowok="t"/>
              <v:textbox>
                <w:txbxContent>
                  <w:p w:rsidR="008D45F8" w:rsidRPr="00B1751A" w:rsidRDefault="008D45F8" w:rsidP="008D45F8">
                    <w:pPr>
                      <w:jc w:val="center"/>
                      <w:rPr>
                        <w:rFonts w:ascii="Calibri" w:eastAsia="Calibri" w:hAnsi="Calibri"/>
                        <w:b/>
                        <w:i/>
                      </w:rPr>
                    </w:pPr>
                    <w:r>
                      <w:rPr>
                        <w:rFonts w:ascii="Calibri" w:eastAsia="Calibri" w:hAnsi="Calibri"/>
                        <w:b/>
                        <w:i/>
                      </w:rPr>
                      <w:t>PROGRAM ROZWOJU KOMPETENCJI DROGĄ TWÓRCZEGO ROZWOJU STUDENTÓW UJK</w:t>
                    </w:r>
                  </w:p>
                  <w:p w:rsidR="0033080F" w:rsidRPr="008D45F8" w:rsidRDefault="0033080F" w:rsidP="008D45F8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-966470</wp:posOffset>
              </wp:positionH>
              <wp:positionV relativeFrom="paragraph">
                <wp:posOffset>-108585</wp:posOffset>
              </wp:positionV>
              <wp:extent cx="7665085" cy="104775"/>
              <wp:effectExtent l="0" t="0" r="0" b="9525"/>
              <wp:wrapNone/>
              <wp:docPr id="21" name="Grup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65085" cy="104775"/>
                        <a:chOff x="0" y="-30513"/>
                        <a:chExt cx="7665085" cy="156752"/>
                      </a:xfrm>
                      <a:solidFill>
                        <a:schemeClr val="bg1">
                          <a:lumMod val="50000"/>
                        </a:schemeClr>
                      </a:solidFill>
                    </wpg:grpSpPr>
                    <wps:wsp>
                      <wps:cNvPr id="22" name="Prostokąt 22"/>
                      <wps:cNvSpPr/>
                      <wps:spPr>
                        <a:xfrm>
                          <a:off x="0" y="-30513"/>
                          <a:ext cx="7665085" cy="156752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80F" w:rsidRPr="0035403E" w:rsidRDefault="0033080F" w:rsidP="0035403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Prostokąt 23"/>
                      <wps:cNvSpPr/>
                      <wps:spPr>
                        <a:xfrm>
                          <a:off x="68711" y="-30488"/>
                          <a:ext cx="1424940" cy="156727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21" o:spid="_x0000_s1027" style="position:absolute;margin-left:-76.1pt;margin-top:-8.55pt;width:603.55pt;height:8.25pt;z-index:251668480;mso-height-relative:margin" coordorigin=",-305" coordsize="76650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">
              <v:rect id="Prostokąt 22" o:spid="_x0000_s1028" style="position:absolute;top:-305;width:76650;height:15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rD+8MA&#10;AADbAAAADwAAAGRycy9kb3ducmV2LnhtbESPQWuDQBSE74H+h+UVcotrpYRisxEpbanHxEDp7em+&#10;qon7VtytMf8+Gwj0OMzMN8wmm00vJhpdZ1nBUxSDIK6t7rhRcCg/Vi8gnEfW2FsmBRdykG0fFhtM&#10;tT3zjqa9b0SAsEtRQev9kErp6pYMusgOxMH7taNBH+TYSD3iOcBNL5M4XkuDHYeFFgd6a6k+7f+M&#10;AldNRXkZ8u/jj6ur/J1N+Vx8KrV8nPNXEJ5m/x++t7+0giSB25fwA+T2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rD+8MAAADbAAAADwAAAAAAAAAAAAAAAACYAgAAZHJzL2Rv&#10;d25yZXYueG1sUEsFBgAAAAAEAAQA9QAAAIgDAAAAAA==&#10;" filled="f" stroked="f" strokeweight="2pt">
                <v:textbox>
                  <w:txbxContent>
                    <w:p w:rsidR="0033080F" w:rsidRPr="0035403E" w:rsidRDefault="0033080F" w:rsidP="0035403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  <v:rect id="Prostokąt 23" o:spid="_x0000_s1029" style="position:absolute;left:687;top:-304;width:14249;height:15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ZmYMIA&#10;AADbAAAADwAAAGRycy9kb3ducmV2LnhtbESPQYvCMBSE7wv+h/CEva2puixSjVJEZT1qBfH2bJ5t&#10;tXkpTaz132+EBY/DzHzDzBadqURLjSstKxgOIhDEmdUl5woO6fprAsJ5ZI2VZVLwJAeLee9jhrG2&#10;D95Ru/e5CBB2MSoovK9jKV1WkEE3sDVx8C62MeiDbHKpG3wEuKnkKIp+pMGSw0KBNS0Lym77u1Hg&#10;zu02fdbJ8Xpy2TlZsUm/txulPvtdMgXhqfPv8H/7VysYjeH1Jfw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ZmZgwgAAANsAAAAPAAAAAAAAAAAAAAAAAJgCAABkcnMvZG93&#10;bnJldi54bWxQSwUGAAAAAAQABAD1AAAAhwMAAAAA&#10;" filled="f" stroked="f" strokeweight="2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-619760</wp:posOffset>
              </wp:positionH>
              <wp:positionV relativeFrom="paragraph">
                <wp:posOffset>41910</wp:posOffset>
              </wp:positionV>
              <wp:extent cx="1145540" cy="456565"/>
              <wp:effectExtent l="0" t="0" r="0" b="635"/>
              <wp:wrapNone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080F" w:rsidRPr="00324F0A" w:rsidRDefault="0033080F" w:rsidP="00324F0A">
                          <w:pPr>
                            <w:jc w:val="right"/>
                            <w:rPr>
                              <w:b/>
                            </w:rPr>
                          </w:pPr>
                          <w:r w:rsidRPr="00324F0A">
                            <w:rPr>
                              <w:b/>
                            </w:rPr>
                            <w:t>POWER</w:t>
                          </w:r>
                        </w:p>
                        <w:p w:rsidR="0033080F" w:rsidRPr="00324F0A" w:rsidRDefault="0033080F" w:rsidP="00324F0A">
                          <w:pPr>
                            <w:jc w:val="right"/>
                            <w:rPr>
                              <w:b/>
                            </w:rPr>
                          </w:pPr>
                          <w:r w:rsidRPr="00324F0A">
                            <w:rPr>
                              <w:b/>
                            </w:rPr>
                            <w:t>2014–2020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20" o:spid="_x0000_s1030" type="#_x0000_t202" style="position:absolute;margin-left:-48.8pt;margin-top:3.3pt;width:90.2pt;height:3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" fillcolor="white [3201]" stroked="f" strokeweight=".5pt">
              <v:path arrowok="t"/>
              <v:textbox>
                <w:txbxContent>
                  <w:p w:rsidR="0033080F" w:rsidRPr="00324F0A" w:rsidRDefault="0033080F" w:rsidP="00324F0A">
                    <w:pPr>
                      <w:jc w:val="right"/>
                      <w:rPr>
                        <w:b/>
                      </w:rPr>
                    </w:pPr>
                    <w:r w:rsidRPr="00324F0A">
                      <w:rPr>
                        <w:b/>
                      </w:rPr>
                      <w:t>POWER</w:t>
                    </w:r>
                  </w:p>
                  <w:p w:rsidR="0033080F" w:rsidRPr="00324F0A" w:rsidRDefault="0033080F" w:rsidP="00324F0A">
                    <w:pPr>
                      <w:jc w:val="right"/>
                      <w:rPr>
                        <w:b/>
                      </w:rPr>
                    </w:pPr>
                    <w:r w:rsidRPr="00324F0A">
                      <w:rPr>
                        <w:b/>
                      </w:rPr>
                      <w:t>2014–2020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83D" w:rsidRDefault="00A4283D" w:rsidP="00DE05C3">
      <w:r>
        <w:separator/>
      </w:r>
    </w:p>
  </w:footnote>
  <w:footnote w:type="continuationSeparator" w:id="0">
    <w:p w:rsidR="00A4283D" w:rsidRDefault="00A4283D" w:rsidP="00DE0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80F" w:rsidRDefault="008C2AE1" w:rsidP="004F3AE0">
    <w:pPr>
      <w:pStyle w:val="Nagwek"/>
    </w:pPr>
    <w:r>
      <w:rPr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4793615</wp:posOffset>
          </wp:positionH>
          <wp:positionV relativeFrom="paragraph">
            <wp:posOffset>-48260</wp:posOffset>
          </wp:positionV>
          <wp:extent cx="1497330" cy="556260"/>
          <wp:effectExtent l="0" t="0" r="762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F3AE0">
      <w:rPr>
        <w:noProof/>
      </w:rPr>
      <w:drawing>
        <wp:inline distT="0" distB="0" distL="0" distR="0">
          <wp:extent cx="1327868" cy="556903"/>
          <wp:effectExtent l="0" t="0" r="571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641" cy="559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3AE0"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2588895</wp:posOffset>
          </wp:positionH>
          <wp:positionV relativeFrom="paragraph">
            <wp:posOffset>24765</wp:posOffset>
          </wp:positionV>
          <wp:extent cx="552450" cy="40386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3080F">
      <w:ptab w:relativeTo="margin" w:alignment="center" w:leader="none"/>
    </w:r>
    <w:r w:rsidR="0033080F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2251B"/>
    <w:multiLevelType w:val="hybridMultilevel"/>
    <w:tmpl w:val="CED8BD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30720E"/>
    <w:multiLevelType w:val="hybridMultilevel"/>
    <w:tmpl w:val="33C2E0DA"/>
    <w:lvl w:ilvl="0" w:tplc="6A96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32F3"/>
    <w:multiLevelType w:val="hybridMultilevel"/>
    <w:tmpl w:val="676642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7F2B5E"/>
    <w:multiLevelType w:val="hybridMultilevel"/>
    <w:tmpl w:val="CED8B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B78FB"/>
    <w:multiLevelType w:val="hybridMultilevel"/>
    <w:tmpl w:val="D63E826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7C728A"/>
    <w:multiLevelType w:val="hybridMultilevel"/>
    <w:tmpl w:val="28C20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37093"/>
    <w:multiLevelType w:val="hybridMultilevel"/>
    <w:tmpl w:val="10EC9FD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9537CA7"/>
    <w:multiLevelType w:val="hybridMultilevel"/>
    <w:tmpl w:val="FA703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40AE9"/>
    <w:multiLevelType w:val="hybridMultilevel"/>
    <w:tmpl w:val="5D18BDE4"/>
    <w:lvl w:ilvl="0" w:tplc="0415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3B8A55E6"/>
    <w:multiLevelType w:val="hybridMultilevel"/>
    <w:tmpl w:val="60F876A0"/>
    <w:lvl w:ilvl="0" w:tplc="B28AC95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E6249D"/>
    <w:multiLevelType w:val="hybridMultilevel"/>
    <w:tmpl w:val="B38EDA08"/>
    <w:lvl w:ilvl="0" w:tplc="DD80317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6D55E8D"/>
    <w:multiLevelType w:val="hybridMultilevel"/>
    <w:tmpl w:val="EA401D76"/>
    <w:lvl w:ilvl="0" w:tplc="D6E6C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2" w15:restartNumberingAfterBreak="0">
    <w:nsid w:val="58934F22"/>
    <w:multiLevelType w:val="hybridMultilevel"/>
    <w:tmpl w:val="31A4C28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A9F5E8E"/>
    <w:multiLevelType w:val="hybridMultilevel"/>
    <w:tmpl w:val="809EB5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F140C3"/>
    <w:multiLevelType w:val="hybridMultilevel"/>
    <w:tmpl w:val="5C1C1D38"/>
    <w:lvl w:ilvl="0" w:tplc="1A72D628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C6506E5"/>
    <w:multiLevelType w:val="hybridMultilevel"/>
    <w:tmpl w:val="68EC9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10"/>
  </w:num>
  <w:num w:numId="8">
    <w:abstractNumId w:val="12"/>
  </w:num>
  <w:num w:numId="9">
    <w:abstractNumId w:val="9"/>
  </w:num>
  <w:num w:numId="10">
    <w:abstractNumId w:val="14"/>
  </w:num>
  <w:num w:numId="11">
    <w:abstractNumId w:val="13"/>
  </w:num>
  <w:num w:numId="12">
    <w:abstractNumId w:val="5"/>
  </w:num>
  <w:num w:numId="13">
    <w:abstractNumId w:val="1"/>
  </w:num>
  <w:num w:numId="14">
    <w:abstractNumId w:val="6"/>
  </w:num>
  <w:num w:numId="15">
    <w:abstractNumId w:val="15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C3"/>
    <w:rsid w:val="00007ECE"/>
    <w:rsid w:val="000172A1"/>
    <w:rsid w:val="00022F75"/>
    <w:rsid w:val="00053C40"/>
    <w:rsid w:val="00053F70"/>
    <w:rsid w:val="00076EE4"/>
    <w:rsid w:val="00093952"/>
    <w:rsid w:val="000A515B"/>
    <w:rsid w:val="0012094E"/>
    <w:rsid w:val="001209AE"/>
    <w:rsid w:val="00142A8D"/>
    <w:rsid w:val="00153C53"/>
    <w:rsid w:val="00163AA6"/>
    <w:rsid w:val="00175275"/>
    <w:rsid w:val="001A59E5"/>
    <w:rsid w:val="001B2A00"/>
    <w:rsid w:val="001B3E61"/>
    <w:rsid w:val="001B416A"/>
    <w:rsid w:val="001D3B03"/>
    <w:rsid w:val="001E4D28"/>
    <w:rsid w:val="00227222"/>
    <w:rsid w:val="00235B35"/>
    <w:rsid w:val="00246CAA"/>
    <w:rsid w:val="00256848"/>
    <w:rsid w:val="00282BEF"/>
    <w:rsid w:val="002964A0"/>
    <w:rsid w:val="002A02B1"/>
    <w:rsid w:val="002B7AF3"/>
    <w:rsid w:val="002C282B"/>
    <w:rsid w:val="002C56D6"/>
    <w:rsid w:val="00312F2B"/>
    <w:rsid w:val="003154D9"/>
    <w:rsid w:val="00324F0A"/>
    <w:rsid w:val="00330420"/>
    <w:rsid w:val="0033080F"/>
    <w:rsid w:val="0033693B"/>
    <w:rsid w:val="003451BD"/>
    <w:rsid w:val="00350EC2"/>
    <w:rsid w:val="003521C1"/>
    <w:rsid w:val="0035403E"/>
    <w:rsid w:val="00356E87"/>
    <w:rsid w:val="00357D56"/>
    <w:rsid w:val="0036513C"/>
    <w:rsid w:val="00396BF9"/>
    <w:rsid w:val="003A1BC3"/>
    <w:rsid w:val="003C4B19"/>
    <w:rsid w:val="003C5BAD"/>
    <w:rsid w:val="003D63BA"/>
    <w:rsid w:val="003E7FCB"/>
    <w:rsid w:val="00405AA0"/>
    <w:rsid w:val="004215B3"/>
    <w:rsid w:val="00424E7C"/>
    <w:rsid w:val="00442A66"/>
    <w:rsid w:val="00461FBF"/>
    <w:rsid w:val="004D1A78"/>
    <w:rsid w:val="004D619A"/>
    <w:rsid w:val="004E58DC"/>
    <w:rsid w:val="004F3AE0"/>
    <w:rsid w:val="004F6BCF"/>
    <w:rsid w:val="005066F3"/>
    <w:rsid w:val="00537C44"/>
    <w:rsid w:val="00550F3C"/>
    <w:rsid w:val="005547ED"/>
    <w:rsid w:val="00592F2E"/>
    <w:rsid w:val="005969CB"/>
    <w:rsid w:val="005A0279"/>
    <w:rsid w:val="005A65BB"/>
    <w:rsid w:val="005C77A1"/>
    <w:rsid w:val="005F2E67"/>
    <w:rsid w:val="00616B0E"/>
    <w:rsid w:val="006213D3"/>
    <w:rsid w:val="0062696A"/>
    <w:rsid w:val="0063701E"/>
    <w:rsid w:val="006373E4"/>
    <w:rsid w:val="00662F7D"/>
    <w:rsid w:val="00682A70"/>
    <w:rsid w:val="00696A52"/>
    <w:rsid w:val="006A5946"/>
    <w:rsid w:val="006C460D"/>
    <w:rsid w:val="006E5BC9"/>
    <w:rsid w:val="0071190D"/>
    <w:rsid w:val="007121E6"/>
    <w:rsid w:val="00712B70"/>
    <w:rsid w:val="00720F0C"/>
    <w:rsid w:val="00734AD5"/>
    <w:rsid w:val="007B729C"/>
    <w:rsid w:val="007C2F0F"/>
    <w:rsid w:val="007F54D3"/>
    <w:rsid w:val="007F63E1"/>
    <w:rsid w:val="00816080"/>
    <w:rsid w:val="008306C9"/>
    <w:rsid w:val="00847DD6"/>
    <w:rsid w:val="00864BBC"/>
    <w:rsid w:val="00871326"/>
    <w:rsid w:val="008A733E"/>
    <w:rsid w:val="008B2B47"/>
    <w:rsid w:val="008B67D1"/>
    <w:rsid w:val="008C03AD"/>
    <w:rsid w:val="008C0E3B"/>
    <w:rsid w:val="008C2AE1"/>
    <w:rsid w:val="008D1E92"/>
    <w:rsid w:val="008D45F8"/>
    <w:rsid w:val="008D72BA"/>
    <w:rsid w:val="008F28ED"/>
    <w:rsid w:val="008F2ED4"/>
    <w:rsid w:val="00936401"/>
    <w:rsid w:val="00942066"/>
    <w:rsid w:val="009536DC"/>
    <w:rsid w:val="00970F08"/>
    <w:rsid w:val="00976162"/>
    <w:rsid w:val="009A574E"/>
    <w:rsid w:val="009B5803"/>
    <w:rsid w:val="009B593E"/>
    <w:rsid w:val="009C4950"/>
    <w:rsid w:val="009D1B9D"/>
    <w:rsid w:val="009D6123"/>
    <w:rsid w:val="009F4A62"/>
    <w:rsid w:val="00A4283D"/>
    <w:rsid w:val="00A524D3"/>
    <w:rsid w:val="00A608BE"/>
    <w:rsid w:val="00A64DE2"/>
    <w:rsid w:val="00A6756A"/>
    <w:rsid w:val="00A7695D"/>
    <w:rsid w:val="00AB0A2A"/>
    <w:rsid w:val="00AB5480"/>
    <w:rsid w:val="00AC1CBB"/>
    <w:rsid w:val="00AC52DB"/>
    <w:rsid w:val="00AC634D"/>
    <w:rsid w:val="00AE0F6F"/>
    <w:rsid w:val="00AF2FB7"/>
    <w:rsid w:val="00B01807"/>
    <w:rsid w:val="00B04858"/>
    <w:rsid w:val="00B13FCA"/>
    <w:rsid w:val="00B1751A"/>
    <w:rsid w:val="00B23F7D"/>
    <w:rsid w:val="00B67D84"/>
    <w:rsid w:val="00B73CF8"/>
    <w:rsid w:val="00BF338A"/>
    <w:rsid w:val="00C101CB"/>
    <w:rsid w:val="00C51398"/>
    <w:rsid w:val="00C52496"/>
    <w:rsid w:val="00C54EE0"/>
    <w:rsid w:val="00C62B6A"/>
    <w:rsid w:val="00C66D45"/>
    <w:rsid w:val="00C71C91"/>
    <w:rsid w:val="00C90D95"/>
    <w:rsid w:val="00CB053E"/>
    <w:rsid w:val="00CE7EAE"/>
    <w:rsid w:val="00D14DFC"/>
    <w:rsid w:val="00D36395"/>
    <w:rsid w:val="00D80896"/>
    <w:rsid w:val="00D863F8"/>
    <w:rsid w:val="00D91111"/>
    <w:rsid w:val="00DA0728"/>
    <w:rsid w:val="00DB107C"/>
    <w:rsid w:val="00DE05C3"/>
    <w:rsid w:val="00DE149F"/>
    <w:rsid w:val="00DE5A82"/>
    <w:rsid w:val="00DF7734"/>
    <w:rsid w:val="00E037F8"/>
    <w:rsid w:val="00E11057"/>
    <w:rsid w:val="00E168C7"/>
    <w:rsid w:val="00E52A6A"/>
    <w:rsid w:val="00E62CAC"/>
    <w:rsid w:val="00E71C4B"/>
    <w:rsid w:val="00E933C0"/>
    <w:rsid w:val="00E954ED"/>
    <w:rsid w:val="00EA41FB"/>
    <w:rsid w:val="00EC6A19"/>
    <w:rsid w:val="00EC7E19"/>
    <w:rsid w:val="00ED6673"/>
    <w:rsid w:val="00EF7893"/>
    <w:rsid w:val="00F169E9"/>
    <w:rsid w:val="00F978E2"/>
    <w:rsid w:val="00FA14BD"/>
    <w:rsid w:val="00FA5628"/>
    <w:rsid w:val="00FC3355"/>
    <w:rsid w:val="00FF2927"/>
    <w:rsid w:val="00FF6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F9283C-E0C0-4F4E-9FE7-F1ECE7F2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63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3C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5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05C3"/>
  </w:style>
  <w:style w:type="paragraph" w:styleId="Stopka">
    <w:name w:val="footer"/>
    <w:basedOn w:val="Normalny"/>
    <w:link w:val="StopkaZnak"/>
    <w:uiPriority w:val="99"/>
    <w:unhideWhenUsed/>
    <w:rsid w:val="00DE05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05C3"/>
  </w:style>
  <w:style w:type="paragraph" w:styleId="Tekstdymka">
    <w:name w:val="Balloon Text"/>
    <w:basedOn w:val="Normalny"/>
    <w:link w:val="TekstdymkaZnak"/>
    <w:uiPriority w:val="99"/>
    <w:semiHidden/>
    <w:unhideWhenUsed/>
    <w:rsid w:val="00DE05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5C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35403E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semiHidden/>
    <w:rsid w:val="00153C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3C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53C53"/>
    <w:pPr>
      <w:ind w:left="720"/>
      <w:contextualSpacing/>
    </w:pPr>
    <w:rPr>
      <w:rFonts w:ascii="Calibri" w:eastAsia="Calibri" w:hAnsi="Calibri"/>
    </w:rPr>
  </w:style>
  <w:style w:type="paragraph" w:styleId="Tytu">
    <w:name w:val="Title"/>
    <w:basedOn w:val="Normalny"/>
    <w:link w:val="TytuZnak"/>
    <w:qFormat/>
    <w:rsid w:val="00153C5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53C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uiPriority w:val="99"/>
    <w:rsid w:val="00153C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153C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153C53"/>
    <w:pPr>
      <w:suppressAutoHyphens/>
      <w:spacing w:after="240"/>
      <w:ind w:firstLine="1440"/>
    </w:pPr>
    <w:rPr>
      <w:szCs w:val="20"/>
      <w:lang w:val="en-US" w:eastAsia="ar-SA"/>
    </w:rPr>
  </w:style>
  <w:style w:type="table" w:styleId="Tabela-Siatka">
    <w:name w:val="Table Grid"/>
    <w:basedOn w:val="Standardowy"/>
    <w:uiPriority w:val="59"/>
    <w:rsid w:val="0014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1326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3D63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5969C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5969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969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83C24-17A0-4438-96A7-8CCC97E4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2458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Zapała</dc:creator>
  <cp:lastModifiedBy>Tomasz Chrząstek</cp:lastModifiedBy>
  <cp:revision>2</cp:revision>
  <cp:lastPrinted>2017-06-19T10:44:00Z</cp:lastPrinted>
  <dcterms:created xsi:type="dcterms:W3CDTF">2017-10-03T13:56:00Z</dcterms:created>
  <dcterms:modified xsi:type="dcterms:W3CDTF">2017-10-03T13:56:00Z</dcterms:modified>
</cp:coreProperties>
</file>