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0079" w14:textId="155EB6C6" w:rsidR="00A94126" w:rsidRPr="00760C13" w:rsidRDefault="0070718A" w:rsidP="00F27CD5">
      <w:pPr>
        <w:jc w:val="center"/>
        <w:rPr>
          <w:rFonts w:ascii="Garamond" w:hAnsi="Garamond"/>
          <w:b/>
          <w:sz w:val="28"/>
          <w:szCs w:val="28"/>
        </w:rPr>
      </w:pPr>
      <w:r w:rsidRPr="00760C13">
        <w:rPr>
          <w:rFonts w:ascii="Garamond" w:hAnsi="Garamond"/>
          <w:b/>
          <w:sz w:val="28"/>
          <w:szCs w:val="28"/>
        </w:rPr>
        <w:t xml:space="preserve">PROGRAM </w:t>
      </w:r>
      <w:r w:rsidR="0000475B" w:rsidRPr="00760C13">
        <w:rPr>
          <w:rFonts w:ascii="Garamond" w:hAnsi="Garamond"/>
          <w:b/>
          <w:sz w:val="28"/>
          <w:szCs w:val="28"/>
        </w:rPr>
        <w:t>STUDIÓW</w:t>
      </w:r>
    </w:p>
    <w:p w14:paraId="2A7A007A" w14:textId="77777777" w:rsidR="00B22A4F" w:rsidRPr="00760C13" w:rsidRDefault="00B22A4F" w:rsidP="00A94126">
      <w:pPr>
        <w:jc w:val="center"/>
        <w:rPr>
          <w:rFonts w:ascii="Garamond" w:hAnsi="Garamond"/>
          <w:b/>
          <w:sz w:val="28"/>
          <w:szCs w:val="28"/>
        </w:rPr>
      </w:pPr>
    </w:p>
    <w:p w14:paraId="2A7A007B" w14:textId="1CC727B0" w:rsidR="00A94126" w:rsidRPr="00760C13" w:rsidRDefault="00EC39DF" w:rsidP="00676379">
      <w:pPr>
        <w:rPr>
          <w:rFonts w:ascii="Garamond" w:hAnsi="Garamond"/>
          <w:b/>
        </w:rPr>
      </w:pPr>
      <w:r w:rsidRPr="00760C13">
        <w:rPr>
          <w:rFonts w:ascii="Garamond" w:hAnsi="Garamond"/>
          <w:b/>
        </w:rPr>
        <w:t>Obowiązuje studentów rozpoczynających kszta</w:t>
      </w:r>
      <w:r w:rsidR="00316BD7" w:rsidRPr="00760C13">
        <w:rPr>
          <w:rFonts w:ascii="Garamond" w:hAnsi="Garamond"/>
          <w:b/>
        </w:rPr>
        <w:t xml:space="preserve">łcenie w </w:t>
      </w:r>
      <w:r w:rsidR="000E6F83" w:rsidRPr="00760C13">
        <w:rPr>
          <w:rFonts w:ascii="Garamond" w:hAnsi="Garamond"/>
          <w:b/>
        </w:rPr>
        <w:t>rok</w:t>
      </w:r>
      <w:r w:rsidR="00316BD7" w:rsidRPr="00760C13">
        <w:rPr>
          <w:rFonts w:ascii="Garamond" w:hAnsi="Garamond"/>
          <w:b/>
        </w:rPr>
        <w:t>u</w:t>
      </w:r>
      <w:r w:rsidR="000E6F83" w:rsidRPr="00760C13">
        <w:rPr>
          <w:rFonts w:ascii="Garamond" w:hAnsi="Garamond"/>
          <w:b/>
        </w:rPr>
        <w:t xml:space="preserve"> akademicki</w:t>
      </w:r>
      <w:r w:rsidR="00316BD7" w:rsidRPr="00760C13">
        <w:rPr>
          <w:rFonts w:ascii="Garamond" w:hAnsi="Garamond"/>
          <w:b/>
        </w:rPr>
        <w:t>m</w:t>
      </w:r>
      <w:r w:rsidR="00D74904" w:rsidRPr="00760C13">
        <w:rPr>
          <w:rFonts w:ascii="Garamond" w:hAnsi="Garamond"/>
          <w:b/>
        </w:rPr>
        <w:t>:</w:t>
      </w:r>
      <w:r w:rsidR="00A86A83" w:rsidRPr="00760C13">
        <w:rPr>
          <w:rFonts w:ascii="Garamond" w:hAnsi="Garamond"/>
        </w:rPr>
        <w:t xml:space="preserve"> </w:t>
      </w:r>
      <w:r w:rsidR="00D82C31" w:rsidRPr="00760C13">
        <w:rPr>
          <w:rFonts w:ascii="Garamond" w:hAnsi="Garamond"/>
          <w:b/>
          <w:bCs/>
        </w:rPr>
        <w:t>2021</w:t>
      </w:r>
      <w:r w:rsidR="00A86A83" w:rsidRPr="00760C13">
        <w:rPr>
          <w:rFonts w:ascii="Garamond" w:hAnsi="Garamond"/>
          <w:b/>
          <w:bCs/>
        </w:rPr>
        <w:t>/</w:t>
      </w:r>
      <w:r w:rsidR="00D82C31" w:rsidRPr="00760C13">
        <w:rPr>
          <w:rFonts w:ascii="Garamond" w:hAnsi="Garamond"/>
          <w:b/>
          <w:bCs/>
        </w:rPr>
        <w:t>2022</w:t>
      </w:r>
      <w:r w:rsidR="00D82C31" w:rsidRPr="00760C13">
        <w:rPr>
          <w:rFonts w:ascii="Garamond" w:hAnsi="Garamond"/>
          <w:b/>
        </w:rPr>
        <w:t xml:space="preserve">  </w:t>
      </w:r>
    </w:p>
    <w:p w14:paraId="2A7A007C" w14:textId="77777777" w:rsidR="00676379" w:rsidRPr="00760C13" w:rsidRDefault="00676379" w:rsidP="00676379">
      <w:pPr>
        <w:rPr>
          <w:rFonts w:ascii="Garamond" w:hAnsi="Garamond"/>
          <w:b/>
        </w:rPr>
      </w:pPr>
    </w:p>
    <w:p w14:paraId="2A7A007D" w14:textId="77777777" w:rsidR="00B22A4F" w:rsidRPr="00760C13" w:rsidRDefault="00676379" w:rsidP="00F76526">
      <w:pPr>
        <w:numPr>
          <w:ilvl w:val="0"/>
          <w:numId w:val="1"/>
        </w:numPr>
        <w:spacing w:after="160"/>
        <w:rPr>
          <w:rFonts w:ascii="Garamond" w:hAnsi="Garamond"/>
          <w:b/>
        </w:rPr>
      </w:pPr>
      <w:r w:rsidRPr="00760C13">
        <w:rPr>
          <w:rFonts w:ascii="Garamond" w:hAnsi="Garamond"/>
          <w:b/>
        </w:rPr>
        <w:t>KIERUNEK STUDIÓW:</w:t>
      </w:r>
      <w:r w:rsidR="00BD71F6" w:rsidRPr="00760C13">
        <w:rPr>
          <w:rFonts w:ascii="Garamond" w:hAnsi="Garamond"/>
          <w:b/>
        </w:rPr>
        <w:t xml:space="preserve"> </w:t>
      </w:r>
      <w:r w:rsidR="00D35A79" w:rsidRPr="00760C13">
        <w:rPr>
          <w:rFonts w:ascii="Garamond" w:hAnsi="Garamond"/>
          <w:b/>
        </w:rPr>
        <w:t xml:space="preserve"> </w:t>
      </w:r>
      <w:r w:rsidR="00396AFA" w:rsidRPr="00760C13">
        <w:rPr>
          <w:rFonts w:ascii="Garamond" w:hAnsi="Garamond"/>
          <w:b/>
        </w:rPr>
        <w:t>DZIENNIKARSTWO I KOMUNIKACJA SPOŁECZNA</w:t>
      </w:r>
    </w:p>
    <w:p w14:paraId="2A7A007E" w14:textId="77777777" w:rsidR="008B715D" w:rsidRPr="00760C13" w:rsidRDefault="00676379" w:rsidP="0057201C">
      <w:pPr>
        <w:numPr>
          <w:ilvl w:val="0"/>
          <w:numId w:val="1"/>
        </w:numPr>
        <w:spacing w:after="160"/>
        <w:rPr>
          <w:rFonts w:ascii="Garamond" w:hAnsi="Garamond"/>
        </w:rPr>
      </w:pPr>
      <w:r w:rsidRPr="00760C13">
        <w:rPr>
          <w:rFonts w:ascii="Garamond" w:hAnsi="Garamond"/>
          <w:b/>
        </w:rPr>
        <w:t>KOD ISCED:</w:t>
      </w:r>
      <w:r w:rsidR="00B22A4F" w:rsidRPr="00760C13">
        <w:rPr>
          <w:rFonts w:ascii="Garamond" w:hAnsi="Garamond"/>
          <w:b/>
        </w:rPr>
        <w:t xml:space="preserve"> </w:t>
      </w:r>
      <w:r w:rsidR="0057201C" w:rsidRPr="00760C13">
        <w:rPr>
          <w:rFonts w:ascii="Garamond" w:hAnsi="Garamond"/>
          <w:b/>
        </w:rPr>
        <w:t>0321 (dziennikarstwo)</w:t>
      </w:r>
    </w:p>
    <w:p w14:paraId="2A7A007F" w14:textId="4A75D0D2" w:rsidR="00676379" w:rsidRPr="00760C13" w:rsidRDefault="00676379" w:rsidP="00F76526">
      <w:pPr>
        <w:numPr>
          <w:ilvl w:val="0"/>
          <w:numId w:val="1"/>
        </w:numPr>
        <w:spacing w:after="160"/>
        <w:rPr>
          <w:rFonts w:ascii="Garamond" w:hAnsi="Garamond"/>
          <w:b/>
        </w:rPr>
      </w:pPr>
      <w:r w:rsidRPr="00760C13">
        <w:rPr>
          <w:rFonts w:ascii="Garamond" w:hAnsi="Garamond"/>
          <w:b/>
        </w:rPr>
        <w:t>FORMA/FORMY STUDIÓW:</w:t>
      </w:r>
      <w:r w:rsidR="00BD71F6" w:rsidRPr="00760C13">
        <w:rPr>
          <w:rFonts w:ascii="Garamond" w:hAnsi="Garamond"/>
          <w:b/>
        </w:rPr>
        <w:t xml:space="preserve"> </w:t>
      </w:r>
      <w:r w:rsidR="00D35A79" w:rsidRPr="00760C13">
        <w:rPr>
          <w:rFonts w:ascii="Garamond" w:hAnsi="Garamond"/>
          <w:b/>
        </w:rPr>
        <w:t xml:space="preserve"> </w:t>
      </w:r>
      <w:r w:rsidR="00396AFA" w:rsidRPr="00760C13">
        <w:rPr>
          <w:rFonts w:ascii="Garamond" w:hAnsi="Garamond"/>
          <w:b/>
        </w:rPr>
        <w:t>STACJONARNE</w:t>
      </w:r>
    </w:p>
    <w:p w14:paraId="2A7A0080" w14:textId="77777777" w:rsidR="00676379" w:rsidRPr="00760C13" w:rsidRDefault="00676379" w:rsidP="00F76526">
      <w:pPr>
        <w:numPr>
          <w:ilvl w:val="0"/>
          <w:numId w:val="1"/>
        </w:numPr>
        <w:spacing w:after="160"/>
        <w:rPr>
          <w:rFonts w:ascii="Garamond" w:hAnsi="Garamond"/>
          <w:b/>
        </w:rPr>
      </w:pPr>
      <w:r w:rsidRPr="00760C13">
        <w:rPr>
          <w:rFonts w:ascii="Garamond" w:hAnsi="Garamond"/>
          <w:b/>
        </w:rPr>
        <w:t>LICZBA SEMESTRÓW:</w:t>
      </w:r>
      <w:r w:rsidR="00BD71F6" w:rsidRPr="00760C13">
        <w:rPr>
          <w:rFonts w:ascii="Garamond" w:hAnsi="Garamond"/>
          <w:b/>
        </w:rPr>
        <w:t xml:space="preserve"> </w:t>
      </w:r>
      <w:r w:rsidR="00D35A79" w:rsidRPr="00760C13">
        <w:rPr>
          <w:rFonts w:ascii="Garamond" w:hAnsi="Garamond"/>
          <w:b/>
        </w:rPr>
        <w:t xml:space="preserve"> </w:t>
      </w:r>
      <w:r w:rsidR="008D53BD" w:rsidRPr="00760C13">
        <w:rPr>
          <w:rFonts w:ascii="Garamond" w:hAnsi="Garamond"/>
          <w:b/>
        </w:rPr>
        <w:t>6</w:t>
      </w:r>
    </w:p>
    <w:p w14:paraId="2A7A0081" w14:textId="77777777" w:rsidR="00676379" w:rsidRPr="00760C13" w:rsidRDefault="00676379" w:rsidP="00F76526">
      <w:pPr>
        <w:numPr>
          <w:ilvl w:val="0"/>
          <w:numId w:val="1"/>
        </w:numPr>
        <w:spacing w:after="160"/>
        <w:rPr>
          <w:rFonts w:ascii="Garamond" w:hAnsi="Garamond"/>
          <w:b/>
        </w:rPr>
      </w:pPr>
      <w:r w:rsidRPr="00760C13">
        <w:rPr>
          <w:rFonts w:ascii="Garamond" w:hAnsi="Garamond"/>
          <w:b/>
        </w:rPr>
        <w:t>T</w:t>
      </w:r>
      <w:r w:rsidR="00D1763B" w:rsidRPr="00760C13">
        <w:rPr>
          <w:rFonts w:ascii="Garamond" w:hAnsi="Garamond"/>
          <w:b/>
        </w:rPr>
        <w:t>Y</w:t>
      </w:r>
      <w:r w:rsidRPr="00760C13">
        <w:rPr>
          <w:rFonts w:ascii="Garamond" w:hAnsi="Garamond"/>
          <w:b/>
        </w:rPr>
        <w:t>TUŁ ZAWODOWY NADAWANY ABSOLWENTOM:</w:t>
      </w:r>
      <w:r w:rsidR="00322CA1" w:rsidRPr="00760C13">
        <w:rPr>
          <w:rFonts w:ascii="Garamond" w:hAnsi="Garamond"/>
        </w:rPr>
        <w:t xml:space="preserve"> </w:t>
      </w:r>
      <w:r w:rsidR="00D35A79" w:rsidRPr="00760C13">
        <w:rPr>
          <w:rFonts w:ascii="Garamond" w:hAnsi="Garamond"/>
        </w:rPr>
        <w:t xml:space="preserve"> </w:t>
      </w:r>
      <w:r w:rsidR="008D53BD" w:rsidRPr="00760C13">
        <w:rPr>
          <w:rFonts w:ascii="Garamond" w:hAnsi="Garamond"/>
          <w:b/>
        </w:rPr>
        <w:t>LICENCJAT</w:t>
      </w:r>
    </w:p>
    <w:p w14:paraId="2A7A0082" w14:textId="77777777" w:rsidR="00676379" w:rsidRPr="00760C13" w:rsidRDefault="00676379" w:rsidP="00F76526">
      <w:pPr>
        <w:numPr>
          <w:ilvl w:val="0"/>
          <w:numId w:val="1"/>
        </w:numPr>
        <w:spacing w:after="160"/>
        <w:rPr>
          <w:rFonts w:ascii="Garamond" w:hAnsi="Garamond"/>
          <w:b/>
        </w:rPr>
      </w:pPr>
      <w:r w:rsidRPr="00760C13">
        <w:rPr>
          <w:rFonts w:ascii="Garamond" w:hAnsi="Garamond"/>
          <w:b/>
        </w:rPr>
        <w:t>PROFIL KSZTAŁCENIA:</w:t>
      </w:r>
      <w:r w:rsidR="00BD71F6" w:rsidRPr="00760C13">
        <w:rPr>
          <w:rFonts w:ascii="Garamond" w:hAnsi="Garamond"/>
          <w:b/>
        </w:rPr>
        <w:t xml:space="preserve"> </w:t>
      </w:r>
      <w:r w:rsidR="00D35A79" w:rsidRPr="00760C13">
        <w:rPr>
          <w:rFonts w:ascii="Garamond" w:hAnsi="Garamond"/>
          <w:b/>
        </w:rPr>
        <w:t xml:space="preserve"> </w:t>
      </w:r>
      <w:r w:rsidR="00396AFA" w:rsidRPr="00760C13">
        <w:rPr>
          <w:rFonts w:ascii="Garamond" w:hAnsi="Garamond"/>
          <w:b/>
        </w:rPr>
        <w:t>PRAKTYCZNY</w:t>
      </w:r>
    </w:p>
    <w:p w14:paraId="2A7A0083" w14:textId="77777777" w:rsidR="00676379" w:rsidRPr="00760C13" w:rsidRDefault="00676379" w:rsidP="00F76526">
      <w:pPr>
        <w:numPr>
          <w:ilvl w:val="0"/>
          <w:numId w:val="1"/>
        </w:numPr>
        <w:spacing w:after="160"/>
        <w:rPr>
          <w:rFonts w:ascii="Garamond" w:hAnsi="Garamond"/>
          <w:b/>
        </w:rPr>
      </w:pPr>
      <w:r w:rsidRPr="00760C13">
        <w:rPr>
          <w:rFonts w:ascii="Garamond" w:hAnsi="Garamond"/>
          <w:b/>
        </w:rPr>
        <w:t>DZIEDZINA NAUKI:</w:t>
      </w:r>
      <w:r w:rsidR="00BD71F6" w:rsidRPr="00760C13">
        <w:rPr>
          <w:rFonts w:ascii="Garamond" w:hAnsi="Garamond"/>
          <w:b/>
        </w:rPr>
        <w:t xml:space="preserve"> </w:t>
      </w:r>
      <w:r w:rsidR="00D35A79" w:rsidRPr="00760C13">
        <w:rPr>
          <w:rFonts w:ascii="Garamond" w:hAnsi="Garamond"/>
          <w:b/>
        </w:rPr>
        <w:t xml:space="preserve"> </w:t>
      </w:r>
      <w:r w:rsidR="00396AFA" w:rsidRPr="00760C13">
        <w:rPr>
          <w:rFonts w:ascii="Garamond" w:hAnsi="Garamond"/>
          <w:b/>
        </w:rPr>
        <w:t>NAUKI SPOŁECZNE</w:t>
      </w:r>
    </w:p>
    <w:p w14:paraId="2A7A0084" w14:textId="77777777" w:rsidR="00BD71F6" w:rsidRPr="00760C13" w:rsidRDefault="00676379" w:rsidP="00F76526">
      <w:pPr>
        <w:numPr>
          <w:ilvl w:val="0"/>
          <w:numId w:val="1"/>
        </w:numPr>
        <w:spacing w:after="160"/>
        <w:ind w:left="714" w:hanging="357"/>
        <w:rPr>
          <w:rFonts w:ascii="Garamond" w:hAnsi="Garamond"/>
          <w:b/>
          <w:i/>
        </w:rPr>
      </w:pPr>
      <w:r w:rsidRPr="00760C13">
        <w:rPr>
          <w:rFonts w:ascii="Garamond" w:hAnsi="Garamond"/>
          <w:b/>
          <w:caps/>
        </w:rPr>
        <w:t>Dyscyplina naukowa</w:t>
      </w:r>
      <w:r w:rsidRPr="00760C13">
        <w:rPr>
          <w:rFonts w:ascii="Garamond" w:hAnsi="Garamond"/>
        </w:rPr>
        <w:t xml:space="preserve"> (dla kierunku przyporządkowanego do więcej niż </w:t>
      </w:r>
      <w:r w:rsidR="00BD71F6" w:rsidRPr="00760C13">
        <w:rPr>
          <w:rFonts w:ascii="Garamond" w:hAnsi="Garamond"/>
        </w:rPr>
        <w:t>1</w:t>
      </w:r>
      <w:r w:rsidRPr="00760C13">
        <w:rPr>
          <w:rFonts w:ascii="Garamond" w:hAnsi="Garamond"/>
        </w:rPr>
        <w:t xml:space="preserve"> dyscypliny </w:t>
      </w:r>
      <w:r w:rsidR="00BD71F6" w:rsidRPr="00760C13">
        <w:rPr>
          <w:rFonts w:ascii="Garamond" w:hAnsi="Garamond"/>
        </w:rPr>
        <w:t xml:space="preserve">wskazuje się dyscyplinę wiodącą, w ramach której będzie uzyskiwana ponad połowa punktów ECTS oraz </w:t>
      </w:r>
      <w:r w:rsidRPr="00760C13">
        <w:rPr>
          <w:rFonts w:ascii="Garamond" w:hAnsi="Garamond"/>
        </w:rPr>
        <w:t>określ</w:t>
      </w:r>
      <w:r w:rsidR="00BD71F6" w:rsidRPr="00760C13">
        <w:rPr>
          <w:rFonts w:ascii="Garamond" w:hAnsi="Garamond"/>
        </w:rPr>
        <w:t>a liczbę punktów ECTS</w:t>
      </w:r>
      <w:r w:rsidRPr="00760C13">
        <w:rPr>
          <w:rFonts w:ascii="Garamond" w:hAnsi="Garamond"/>
        </w:rPr>
        <w:t xml:space="preserve"> dla każdej z</w:t>
      </w:r>
      <w:r w:rsidR="00BD71F6" w:rsidRPr="00760C13">
        <w:rPr>
          <w:rFonts w:ascii="Garamond" w:hAnsi="Garamond"/>
        </w:rPr>
        <w:t xml:space="preserve"> przypisanych </w:t>
      </w:r>
      <w:r w:rsidRPr="00760C13">
        <w:rPr>
          <w:rFonts w:ascii="Garamond" w:hAnsi="Garamond"/>
        </w:rPr>
        <w:t>dyscyplin):</w:t>
      </w:r>
      <w:r w:rsidR="00BD71F6" w:rsidRPr="00760C13">
        <w:rPr>
          <w:rFonts w:ascii="Garamond" w:hAnsi="Garamond"/>
        </w:rPr>
        <w:t xml:space="preserve"> </w:t>
      </w:r>
      <w:r w:rsidR="00396AFA" w:rsidRPr="00760C13">
        <w:rPr>
          <w:rFonts w:ascii="Garamond" w:hAnsi="Garamond"/>
          <w:b/>
        </w:rPr>
        <w:t>NAUKI O KOMUNIKACJI SPOŁECZNEJ I MEDIACH</w:t>
      </w:r>
      <w:r w:rsidR="006A7ABB" w:rsidRPr="00760C13">
        <w:rPr>
          <w:rFonts w:ascii="Garamond" w:hAnsi="Garamond"/>
          <w:b/>
        </w:rPr>
        <w:t xml:space="preserve"> – 180 ECTS, </w:t>
      </w:r>
      <w:r w:rsidR="006A7ABB" w:rsidRPr="00760C13">
        <w:rPr>
          <w:rFonts w:ascii="Garamond" w:hAnsi="Garamond"/>
        </w:rPr>
        <w:t>co stanowi 100 % punktów ECTS.</w:t>
      </w:r>
      <w:r w:rsidR="007C2A1F" w:rsidRPr="00760C13">
        <w:rPr>
          <w:rFonts w:ascii="Garamond" w:hAnsi="Garamond"/>
        </w:rPr>
        <w:t xml:space="preserve"> </w:t>
      </w:r>
    </w:p>
    <w:p w14:paraId="2A7A0085" w14:textId="77777777" w:rsidR="00676379" w:rsidRPr="00760C13" w:rsidRDefault="00676379" w:rsidP="00F76526">
      <w:pPr>
        <w:numPr>
          <w:ilvl w:val="0"/>
          <w:numId w:val="1"/>
        </w:numPr>
        <w:spacing w:after="160"/>
        <w:ind w:left="714" w:hanging="357"/>
        <w:rPr>
          <w:rFonts w:ascii="Garamond" w:hAnsi="Garamond"/>
          <w:b/>
        </w:rPr>
      </w:pPr>
      <w:r w:rsidRPr="00760C13">
        <w:rPr>
          <w:rFonts w:ascii="Garamond" w:hAnsi="Garamond"/>
          <w:b/>
        </w:rPr>
        <w:t>Liczba punktów ECTS konieczna do ukończenia studiów:</w:t>
      </w:r>
      <w:r w:rsidR="00322CA1" w:rsidRPr="00760C13">
        <w:rPr>
          <w:rFonts w:ascii="Garamond" w:hAnsi="Garamond"/>
          <w:b/>
        </w:rPr>
        <w:t xml:space="preserve"> </w:t>
      </w:r>
      <w:r w:rsidR="00A86A83" w:rsidRPr="00760C13">
        <w:rPr>
          <w:rFonts w:ascii="Garamond" w:hAnsi="Garamond"/>
          <w:b/>
        </w:rPr>
        <w:t>1</w:t>
      </w:r>
      <w:r w:rsidR="008D53BD" w:rsidRPr="00760C13">
        <w:rPr>
          <w:rFonts w:ascii="Garamond" w:hAnsi="Garamond"/>
          <w:b/>
        </w:rPr>
        <w:t>8</w:t>
      </w:r>
      <w:r w:rsidR="00A86A83" w:rsidRPr="00760C13">
        <w:rPr>
          <w:rFonts w:ascii="Garamond" w:hAnsi="Garamond"/>
          <w:b/>
        </w:rPr>
        <w:t>0</w:t>
      </w:r>
    </w:p>
    <w:p w14:paraId="2A7A0086" w14:textId="5D264A94" w:rsidR="00676379" w:rsidRPr="00760C13" w:rsidRDefault="00676379" w:rsidP="00F76526">
      <w:pPr>
        <w:numPr>
          <w:ilvl w:val="0"/>
          <w:numId w:val="2"/>
        </w:numPr>
        <w:spacing w:after="160"/>
        <w:rPr>
          <w:rFonts w:ascii="Garamond" w:hAnsi="Garamond"/>
        </w:rPr>
      </w:pPr>
      <w:r w:rsidRPr="00760C13">
        <w:rPr>
          <w:rFonts w:ascii="Garamond" w:hAnsi="Garamond"/>
        </w:rPr>
        <w:t>liczba punktów ECTS, jaką student musi uzyskać w ramach zajęć prowadzonych z bezpośrednim udziałem nauczycieli akademickich lub innych osób prowadzących zajęcia:</w:t>
      </w:r>
      <w:r w:rsidR="00322CA1" w:rsidRPr="00760C13">
        <w:rPr>
          <w:rFonts w:ascii="Garamond" w:hAnsi="Garamond"/>
        </w:rPr>
        <w:t xml:space="preserve"> </w:t>
      </w:r>
      <w:r w:rsidR="0053750A" w:rsidRPr="00760C13">
        <w:rPr>
          <w:rFonts w:ascii="Garamond" w:hAnsi="Garamond"/>
          <w:b/>
        </w:rPr>
        <w:t>106</w:t>
      </w:r>
      <w:r w:rsidR="00322CA1" w:rsidRPr="00760C13">
        <w:rPr>
          <w:rFonts w:ascii="Garamond" w:hAnsi="Garamond"/>
        </w:rPr>
        <w:t xml:space="preserve"> </w:t>
      </w:r>
    </w:p>
    <w:p w14:paraId="2A7A0087" w14:textId="019D53DA" w:rsidR="00676379" w:rsidRPr="00760C13" w:rsidRDefault="00676379" w:rsidP="00F76526">
      <w:pPr>
        <w:numPr>
          <w:ilvl w:val="0"/>
          <w:numId w:val="2"/>
        </w:numPr>
        <w:spacing w:after="160"/>
        <w:rPr>
          <w:rFonts w:ascii="Garamond" w:hAnsi="Garamond"/>
          <w:b/>
        </w:rPr>
      </w:pPr>
      <w:r w:rsidRPr="00760C13">
        <w:rPr>
          <w:rFonts w:ascii="Garamond" w:hAnsi="Garamond"/>
        </w:rPr>
        <w:t>liczba punktów ECTS, którą student musi uzyskać w ramach zajęć kształtujących umiejętności praktyczne w wymiarze większym niż 50% ogólnej liczby punktów ECTS)</w:t>
      </w:r>
      <w:r w:rsidR="00C874C1" w:rsidRPr="00760C13">
        <w:rPr>
          <w:rFonts w:ascii="Garamond" w:hAnsi="Garamond"/>
        </w:rPr>
        <w:t xml:space="preserve">: </w:t>
      </w:r>
      <w:r w:rsidR="002C2646" w:rsidRPr="00760C13">
        <w:rPr>
          <w:rFonts w:ascii="Garamond" w:hAnsi="Garamond"/>
          <w:b/>
        </w:rPr>
        <w:t>101</w:t>
      </w:r>
      <w:r w:rsidR="00C874C1" w:rsidRPr="00760C13">
        <w:rPr>
          <w:rFonts w:ascii="Garamond" w:hAnsi="Garamond"/>
        </w:rPr>
        <w:t xml:space="preserve"> </w:t>
      </w:r>
    </w:p>
    <w:p w14:paraId="2A7A0088" w14:textId="7907538B" w:rsidR="00676379" w:rsidRPr="00760C13" w:rsidRDefault="0030592F" w:rsidP="0030592F">
      <w:pPr>
        <w:spacing w:after="160"/>
        <w:ind w:left="714"/>
        <w:rPr>
          <w:rFonts w:ascii="Garamond" w:hAnsi="Garamond"/>
        </w:rPr>
      </w:pPr>
      <w:r w:rsidRPr="00760C13">
        <w:rPr>
          <w:rFonts w:ascii="Garamond" w:hAnsi="Garamond"/>
          <w:sz w:val="18"/>
          <w:szCs w:val="18"/>
        </w:rPr>
        <w:t>3)</w:t>
      </w:r>
      <w:r w:rsidRPr="00760C13">
        <w:rPr>
          <w:rFonts w:ascii="Garamond" w:hAnsi="Garamond"/>
          <w:i/>
        </w:rPr>
        <w:t xml:space="preserve"> </w:t>
      </w:r>
      <w:r w:rsidR="00676379" w:rsidRPr="00760C13">
        <w:rPr>
          <w:rFonts w:ascii="Garamond" w:hAnsi="Garamond"/>
        </w:rPr>
        <w:t>liczba punktów ECTS, którą student uzyskuje realizując zajęcia podlegające wyborowi (co najmniej 30% ogólnej liczby punktów ECTS):</w:t>
      </w:r>
      <w:r w:rsidR="00A64EF6" w:rsidRPr="00760C13">
        <w:rPr>
          <w:rFonts w:ascii="Garamond" w:hAnsi="Garamond"/>
        </w:rPr>
        <w:t xml:space="preserve"> </w:t>
      </w:r>
      <w:r w:rsidR="00B1224C" w:rsidRPr="00760C13">
        <w:rPr>
          <w:rFonts w:ascii="Garamond" w:hAnsi="Garamond"/>
          <w:b/>
        </w:rPr>
        <w:t>80</w:t>
      </w:r>
      <w:r w:rsidR="00322CA1" w:rsidRPr="00760C13">
        <w:rPr>
          <w:rFonts w:ascii="Garamond" w:hAnsi="Garamond"/>
        </w:rPr>
        <w:t xml:space="preserve">  </w:t>
      </w:r>
    </w:p>
    <w:p w14:paraId="2A7A0089" w14:textId="07643835" w:rsidR="0007718E" w:rsidRPr="00760C13" w:rsidRDefault="00676379" w:rsidP="00F76526">
      <w:pPr>
        <w:numPr>
          <w:ilvl w:val="0"/>
          <w:numId w:val="1"/>
        </w:numPr>
        <w:spacing w:after="160"/>
        <w:rPr>
          <w:rFonts w:ascii="Garamond" w:hAnsi="Garamond"/>
          <w:b/>
        </w:rPr>
      </w:pPr>
      <w:r w:rsidRPr="00760C13">
        <w:rPr>
          <w:rFonts w:ascii="Garamond" w:hAnsi="Garamond"/>
        </w:rPr>
        <w:t xml:space="preserve">liczba punktów ECTS, jaką student musi uzyskać  w ramach zajęć z dziedziny nauk </w:t>
      </w:r>
      <w:r w:rsidRPr="00760C13">
        <w:rPr>
          <w:rFonts w:ascii="Garamond" w:hAnsi="Garamond"/>
          <w:b/>
        </w:rPr>
        <w:t>humanistycznych</w:t>
      </w:r>
      <w:r w:rsidRPr="00760C13">
        <w:rPr>
          <w:rFonts w:ascii="Garamond" w:hAnsi="Garamond"/>
        </w:rPr>
        <w:t xml:space="preserve"> lub nauk społecznych, nie mniejsza niż 5 ECTS </w:t>
      </w:r>
      <w:r w:rsidR="00151C5B" w:rsidRPr="00760C13">
        <w:rPr>
          <w:rFonts w:ascii="Garamond" w:hAnsi="Garamond"/>
        </w:rPr>
        <w:t>–</w:t>
      </w:r>
      <w:r w:rsidRPr="00760C13">
        <w:rPr>
          <w:rFonts w:ascii="Garamond" w:hAnsi="Garamond"/>
        </w:rPr>
        <w:t xml:space="preserve"> w</w:t>
      </w:r>
      <w:r w:rsidR="00151C5B" w:rsidRPr="00760C13">
        <w:rPr>
          <w:rFonts w:ascii="Garamond" w:hAnsi="Garamond"/>
        </w:rPr>
        <w:t> </w:t>
      </w:r>
      <w:r w:rsidRPr="00760C13">
        <w:rPr>
          <w:rFonts w:ascii="Garamond" w:hAnsi="Garamond"/>
        </w:rPr>
        <w:t>przypadku kierunków studiów przyporządkowanych do dyscyplin w ramach dziedzin innych niż odpowiedni</w:t>
      </w:r>
      <w:r w:rsidR="00EC2030" w:rsidRPr="00760C13">
        <w:rPr>
          <w:rFonts w:ascii="Garamond" w:hAnsi="Garamond"/>
        </w:rPr>
        <w:t>o</w:t>
      </w:r>
      <w:r w:rsidRPr="00760C13">
        <w:rPr>
          <w:rFonts w:ascii="Garamond" w:hAnsi="Garamond"/>
        </w:rPr>
        <w:t xml:space="preserve"> nauki humanistyczne lub nauki społeczne: </w:t>
      </w:r>
      <w:r w:rsidR="0030592F" w:rsidRPr="00760C13">
        <w:rPr>
          <w:rFonts w:ascii="Garamond" w:hAnsi="Garamond"/>
          <w:b/>
        </w:rPr>
        <w:t>1</w:t>
      </w:r>
      <w:r w:rsidR="00D85053" w:rsidRPr="00760C13">
        <w:rPr>
          <w:rFonts w:ascii="Garamond" w:hAnsi="Garamond"/>
          <w:b/>
        </w:rPr>
        <w:t>1</w:t>
      </w:r>
      <w:r w:rsidR="00E92DEA" w:rsidRPr="00760C13">
        <w:rPr>
          <w:rFonts w:ascii="Garamond" w:hAnsi="Garamond"/>
          <w:b/>
        </w:rPr>
        <w:t xml:space="preserve"> z dziedziny nauk humanistycznych</w:t>
      </w:r>
    </w:p>
    <w:p w14:paraId="2A7A008A" w14:textId="438B96AE" w:rsidR="00E92B9B" w:rsidRPr="00760C13" w:rsidRDefault="00676379" w:rsidP="00F76526">
      <w:pPr>
        <w:numPr>
          <w:ilvl w:val="0"/>
          <w:numId w:val="1"/>
        </w:numPr>
        <w:spacing w:after="160"/>
        <w:rPr>
          <w:rFonts w:ascii="Garamond" w:hAnsi="Garamond"/>
          <w:b/>
        </w:rPr>
      </w:pPr>
      <w:r w:rsidRPr="00760C13">
        <w:rPr>
          <w:rFonts w:ascii="Garamond" w:hAnsi="Garamond"/>
          <w:b/>
        </w:rPr>
        <w:t>Łączna liczba godzin zajęć:</w:t>
      </w:r>
      <w:r w:rsidR="008650B1" w:rsidRPr="00760C13">
        <w:rPr>
          <w:rFonts w:ascii="Garamond" w:hAnsi="Garamond"/>
          <w:b/>
        </w:rPr>
        <w:t xml:space="preserve"> </w:t>
      </w:r>
      <w:r w:rsidR="008D53BD" w:rsidRPr="00760C13">
        <w:rPr>
          <w:rFonts w:ascii="Garamond" w:hAnsi="Garamond"/>
          <w:b/>
          <w:bCs/>
        </w:rPr>
        <w:t>470</w:t>
      </w:r>
      <w:r w:rsidR="00473338" w:rsidRPr="00760C13">
        <w:rPr>
          <w:rFonts w:ascii="Garamond" w:hAnsi="Garamond"/>
          <w:b/>
          <w:bCs/>
        </w:rPr>
        <w:t>0</w:t>
      </w:r>
      <w:r w:rsidR="00C874C1" w:rsidRPr="00760C13">
        <w:rPr>
          <w:rFonts w:ascii="Garamond" w:hAnsi="Garamond"/>
          <w:b/>
        </w:rPr>
        <w:t xml:space="preserve"> </w:t>
      </w:r>
      <w:r w:rsidR="004D6864" w:rsidRPr="00760C13">
        <w:rPr>
          <w:rFonts w:ascii="Garamond" w:hAnsi="Garamond"/>
          <w:b/>
        </w:rPr>
        <w:t>–</w:t>
      </w:r>
      <w:r w:rsidR="00F85C83" w:rsidRPr="00760C13">
        <w:rPr>
          <w:rFonts w:ascii="Garamond" w:hAnsi="Garamond"/>
          <w:b/>
        </w:rPr>
        <w:t xml:space="preserve"> </w:t>
      </w:r>
      <w:r w:rsidR="008650B1" w:rsidRPr="00760C13">
        <w:rPr>
          <w:rFonts w:ascii="Garamond" w:hAnsi="Garamond"/>
          <w:b/>
        </w:rPr>
        <w:t>w tym l</w:t>
      </w:r>
      <w:r w:rsidR="00E92B9B" w:rsidRPr="00760C13">
        <w:rPr>
          <w:rFonts w:ascii="Garamond" w:hAnsi="Garamond"/>
          <w:b/>
        </w:rPr>
        <w:t>iczba godzin zajęć prowadzonych z bezpośrednim udziałem nauczycieli akademickich lub innych osób prowadzących zajęcia:</w:t>
      </w:r>
      <w:r w:rsidR="00322CA1" w:rsidRPr="00760C13">
        <w:rPr>
          <w:rFonts w:ascii="Garamond" w:hAnsi="Garamond"/>
          <w:b/>
        </w:rPr>
        <w:t xml:space="preserve"> </w:t>
      </w:r>
      <w:r w:rsidR="00FA7073" w:rsidRPr="00760C13">
        <w:rPr>
          <w:rFonts w:ascii="Garamond" w:hAnsi="Garamond"/>
          <w:b/>
          <w:bCs/>
        </w:rPr>
        <w:t>2780</w:t>
      </w:r>
      <w:r w:rsidR="00F85C83" w:rsidRPr="00760C13">
        <w:rPr>
          <w:rFonts w:ascii="Garamond" w:hAnsi="Garamond"/>
          <w:b/>
        </w:rPr>
        <w:t>.</w:t>
      </w:r>
      <w:r w:rsidR="00A33470" w:rsidRPr="00760C13">
        <w:rPr>
          <w:rFonts w:ascii="Garamond" w:hAnsi="Garamond"/>
          <w:b/>
        </w:rPr>
        <w:t xml:space="preserve"> </w:t>
      </w:r>
      <w:bookmarkStart w:id="0" w:name="_Hlk9784010"/>
      <w:r w:rsidR="006A1A5B" w:rsidRPr="00760C13">
        <w:rPr>
          <w:rFonts w:ascii="Garamond" w:hAnsi="Garamond"/>
          <w:b/>
        </w:rPr>
        <w:br/>
      </w:r>
      <w:r w:rsidR="00A33470" w:rsidRPr="00760C13">
        <w:rPr>
          <w:rFonts w:ascii="Garamond" w:hAnsi="Garamond"/>
          <w:b/>
        </w:rPr>
        <w:t xml:space="preserve">Liczba godzin zajęć w formie e-learningu – </w:t>
      </w:r>
      <w:r w:rsidR="0092239E" w:rsidRPr="00760C13">
        <w:rPr>
          <w:rFonts w:ascii="Garamond" w:hAnsi="Garamond"/>
          <w:b/>
          <w:bCs/>
        </w:rPr>
        <w:t>36</w:t>
      </w:r>
      <w:r w:rsidR="00794672" w:rsidRPr="00760C13">
        <w:rPr>
          <w:rFonts w:ascii="Garamond" w:hAnsi="Garamond"/>
          <w:b/>
        </w:rPr>
        <w:t xml:space="preserve"> dla </w:t>
      </w:r>
      <w:r w:rsidR="002233E5" w:rsidRPr="00760C13">
        <w:rPr>
          <w:rFonts w:ascii="Garamond" w:hAnsi="Garamond"/>
          <w:b/>
        </w:rPr>
        <w:t xml:space="preserve">studentów wybierających blok przedmiotów </w:t>
      </w:r>
      <w:r w:rsidR="00913B8E" w:rsidRPr="00760C13">
        <w:rPr>
          <w:rFonts w:ascii="Garamond" w:hAnsi="Garamond"/>
          <w:b/>
        </w:rPr>
        <w:t xml:space="preserve">DZIENNIKARSTWO NOWYCH MEDIÓW, </w:t>
      </w:r>
      <w:r w:rsidR="004D6864" w:rsidRPr="00760C13">
        <w:rPr>
          <w:rFonts w:ascii="Garamond" w:hAnsi="Garamond"/>
          <w:b/>
        </w:rPr>
        <w:t>18 dla pozostałych.</w:t>
      </w:r>
    </w:p>
    <w:bookmarkEnd w:id="0"/>
    <w:p w14:paraId="2A7A008B" w14:textId="77777777" w:rsidR="00E92B9B" w:rsidRPr="00760C13" w:rsidRDefault="003823AB" w:rsidP="00F76526">
      <w:pPr>
        <w:numPr>
          <w:ilvl w:val="0"/>
          <w:numId w:val="1"/>
        </w:numPr>
        <w:spacing w:after="160"/>
        <w:ind w:left="714" w:hanging="357"/>
        <w:rPr>
          <w:rFonts w:ascii="Garamond" w:hAnsi="Garamond"/>
        </w:rPr>
      </w:pPr>
      <w:r w:rsidRPr="00760C13">
        <w:rPr>
          <w:rFonts w:ascii="Garamond" w:hAnsi="Garamond"/>
          <w:b/>
        </w:rPr>
        <w:t>Koncepcja i</w:t>
      </w:r>
      <w:r w:rsidR="00E92B9B" w:rsidRPr="00760C13">
        <w:rPr>
          <w:rFonts w:ascii="Garamond" w:hAnsi="Garamond"/>
          <w:b/>
        </w:rPr>
        <w:t xml:space="preserve"> cele kształcenia</w:t>
      </w:r>
      <w:r w:rsidR="00E92B9B" w:rsidRPr="00760C13">
        <w:rPr>
          <w:rFonts w:ascii="Garamond" w:hAnsi="Garamond"/>
        </w:rPr>
        <w:t xml:space="preserve"> (</w:t>
      </w:r>
      <w:r w:rsidR="00C874C1" w:rsidRPr="00760C13">
        <w:rPr>
          <w:rFonts w:ascii="Garamond" w:hAnsi="Garamond"/>
        </w:rPr>
        <w:t xml:space="preserve">w tym </w:t>
      </w:r>
      <w:r w:rsidR="00E92B9B" w:rsidRPr="00760C13">
        <w:rPr>
          <w:rFonts w:ascii="Garamond" w:hAnsi="Garamond"/>
        </w:rPr>
        <w:t>opis sylwetki absolwenta):</w:t>
      </w:r>
    </w:p>
    <w:p w14:paraId="2A7A008C" w14:textId="77777777" w:rsidR="0030592F" w:rsidRPr="00760C13" w:rsidRDefault="0030592F" w:rsidP="00A01501">
      <w:pPr>
        <w:shd w:val="clear" w:color="auto" w:fill="FFFFFF" w:themeFill="background1"/>
        <w:rPr>
          <w:rFonts w:ascii="Garamond" w:hAnsi="Garamond"/>
        </w:rPr>
      </w:pPr>
    </w:p>
    <w:p w14:paraId="2A7A008D" w14:textId="77777777" w:rsidR="0030592F" w:rsidRPr="00760C13" w:rsidRDefault="0030592F" w:rsidP="00A01501">
      <w:pPr>
        <w:shd w:val="clear" w:color="auto" w:fill="FFFFFF" w:themeFill="background1"/>
        <w:rPr>
          <w:rFonts w:ascii="Garamond" w:hAnsi="Garamond"/>
        </w:rPr>
      </w:pPr>
    </w:p>
    <w:p w14:paraId="2A7A008F" w14:textId="77777777" w:rsidR="00A01501" w:rsidRPr="00760C13" w:rsidRDefault="007837F9" w:rsidP="00A01501">
      <w:pPr>
        <w:shd w:val="clear" w:color="auto" w:fill="FFFFFF" w:themeFill="background1"/>
        <w:rPr>
          <w:rFonts w:ascii="Garamond" w:hAnsi="Garamond"/>
        </w:rPr>
      </w:pPr>
      <w:r w:rsidRPr="00760C13">
        <w:rPr>
          <w:rFonts w:ascii="Garamond" w:hAnsi="Garamond"/>
        </w:rPr>
        <w:t xml:space="preserve">Podstawowym celem kształcenia na studiach </w:t>
      </w:r>
      <w:r w:rsidR="008D53BD" w:rsidRPr="00760C13">
        <w:rPr>
          <w:rFonts w:ascii="Garamond" w:hAnsi="Garamond"/>
        </w:rPr>
        <w:t xml:space="preserve">pierwszego stopnia (licencjackich) </w:t>
      </w:r>
      <w:r w:rsidRPr="00760C13">
        <w:rPr>
          <w:rFonts w:ascii="Garamond" w:hAnsi="Garamond"/>
        </w:rPr>
        <w:t xml:space="preserve">na kierunku </w:t>
      </w:r>
      <w:r w:rsidR="008D53BD" w:rsidRPr="00760C13">
        <w:rPr>
          <w:rFonts w:ascii="Garamond" w:hAnsi="Garamond"/>
        </w:rPr>
        <w:t xml:space="preserve">DZIENNIKARSTWO I KOMUNIKACJA SPOŁECZNA </w:t>
      </w:r>
      <w:r w:rsidRPr="00760C13">
        <w:rPr>
          <w:rFonts w:ascii="Garamond" w:hAnsi="Garamond"/>
        </w:rPr>
        <w:t xml:space="preserve">jest przekazanie studentom </w:t>
      </w:r>
      <w:r w:rsidR="00CF5B88" w:rsidRPr="00760C13">
        <w:rPr>
          <w:rFonts w:ascii="Garamond" w:hAnsi="Garamond"/>
        </w:rPr>
        <w:t xml:space="preserve">odpowiedniego zasobu wiedzy oraz kształtowanie umiejętności </w:t>
      </w:r>
      <w:r w:rsidRPr="00760C13">
        <w:rPr>
          <w:rFonts w:ascii="Garamond" w:hAnsi="Garamond"/>
        </w:rPr>
        <w:t>z zakresu dyscypliny nauki o komunikacji społecznej i mediach</w:t>
      </w:r>
      <w:r w:rsidR="00CA49F0" w:rsidRPr="00760C13">
        <w:rPr>
          <w:rFonts w:ascii="Garamond" w:hAnsi="Garamond"/>
        </w:rPr>
        <w:t>.</w:t>
      </w:r>
      <w:r w:rsidRPr="00760C13">
        <w:rPr>
          <w:rFonts w:ascii="Garamond" w:hAnsi="Garamond"/>
          <w:shd w:val="clear" w:color="auto" w:fill="FFFFFF" w:themeFill="background1"/>
        </w:rPr>
        <w:t xml:space="preserve"> </w:t>
      </w:r>
      <w:r w:rsidR="00CA49F0" w:rsidRPr="00760C13">
        <w:rPr>
          <w:rFonts w:ascii="Garamond" w:hAnsi="Garamond"/>
          <w:shd w:val="clear" w:color="auto" w:fill="FFFFFF" w:themeFill="background1"/>
        </w:rPr>
        <w:t>Z</w:t>
      </w:r>
      <w:r w:rsidRPr="00760C13">
        <w:rPr>
          <w:rFonts w:ascii="Garamond" w:hAnsi="Garamond"/>
          <w:shd w:val="clear" w:color="auto" w:fill="FFFFFF" w:themeFill="background1"/>
        </w:rPr>
        <w:t xml:space="preserve">e względu na </w:t>
      </w:r>
      <w:r w:rsidR="00CA49F0" w:rsidRPr="00760C13">
        <w:rPr>
          <w:rFonts w:ascii="Garamond" w:hAnsi="Garamond"/>
          <w:shd w:val="clear" w:color="auto" w:fill="FFFFFF" w:themeFill="background1"/>
        </w:rPr>
        <w:t xml:space="preserve">specyfikę </w:t>
      </w:r>
      <w:r w:rsidRPr="00760C13">
        <w:rPr>
          <w:rFonts w:ascii="Garamond" w:hAnsi="Garamond"/>
          <w:shd w:val="clear" w:color="auto" w:fill="FFFFFF" w:themeFill="background1"/>
        </w:rPr>
        <w:t xml:space="preserve">kierunku i </w:t>
      </w:r>
      <w:r w:rsidR="00CA49F0" w:rsidRPr="00760C13">
        <w:rPr>
          <w:rFonts w:ascii="Garamond" w:hAnsi="Garamond"/>
          <w:shd w:val="clear" w:color="auto" w:fill="FFFFFF" w:themeFill="background1"/>
        </w:rPr>
        <w:t>dyscypliny, ściśle powiązanych z innymi</w:t>
      </w:r>
      <w:r w:rsidRPr="00760C13">
        <w:rPr>
          <w:rFonts w:ascii="Garamond" w:hAnsi="Garamond"/>
          <w:shd w:val="clear" w:color="auto" w:fill="FFFFFF" w:themeFill="background1"/>
        </w:rPr>
        <w:t xml:space="preserve"> dyscyplin</w:t>
      </w:r>
      <w:r w:rsidR="00CA49F0" w:rsidRPr="00760C13">
        <w:rPr>
          <w:rFonts w:ascii="Garamond" w:hAnsi="Garamond"/>
          <w:shd w:val="clear" w:color="auto" w:fill="FFFFFF" w:themeFill="background1"/>
        </w:rPr>
        <w:t>ami</w:t>
      </w:r>
      <w:r w:rsidRPr="00760C13">
        <w:rPr>
          <w:rFonts w:ascii="Garamond" w:hAnsi="Garamond"/>
          <w:shd w:val="clear" w:color="auto" w:fill="FFFFFF" w:themeFill="background1"/>
        </w:rPr>
        <w:t xml:space="preserve"> </w:t>
      </w:r>
      <w:r w:rsidR="00A01501" w:rsidRPr="00760C13">
        <w:rPr>
          <w:rFonts w:ascii="Garamond" w:hAnsi="Garamond"/>
          <w:shd w:val="clear" w:color="auto" w:fill="FFFFFF" w:themeFill="background1"/>
        </w:rPr>
        <w:t>szczegółowy</w:t>
      </w:r>
      <w:r w:rsidR="00CA49F0" w:rsidRPr="00760C13">
        <w:rPr>
          <w:rFonts w:ascii="Garamond" w:hAnsi="Garamond"/>
          <w:shd w:val="clear" w:color="auto" w:fill="FFFFFF" w:themeFill="background1"/>
        </w:rPr>
        <w:t>mi</w:t>
      </w:r>
      <w:r w:rsidR="00A01501" w:rsidRPr="00760C13">
        <w:rPr>
          <w:rFonts w:ascii="Garamond" w:hAnsi="Garamond"/>
          <w:shd w:val="clear" w:color="auto" w:fill="FFFFFF" w:themeFill="background1"/>
        </w:rPr>
        <w:t xml:space="preserve"> </w:t>
      </w:r>
      <w:r w:rsidRPr="00760C13">
        <w:rPr>
          <w:rFonts w:ascii="Garamond" w:hAnsi="Garamond"/>
          <w:shd w:val="clear" w:color="auto" w:fill="FFFFFF" w:themeFill="background1"/>
        </w:rPr>
        <w:t xml:space="preserve">z </w:t>
      </w:r>
      <w:r w:rsidR="00CF5B88" w:rsidRPr="00760C13">
        <w:rPr>
          <w:rFonts w:ascii="Garamond" w:hAnsi="Garamond"/>
          <w:shd w:val="clear" w:color="auto" w:fill="FFFFFF" w:themeFill="background1"/>
        </w:rPr>
        <w:t xml:space="preserve">dziedziny nauk społecznych i </w:t>
      </w:r>
      <w:r w:rsidRPr="00760C13">
        <w:rPr>
          <w:rFonts w:ascii="Garamond" w:hAnsi="Garamond"/>
          <w:shd w:val="clear" w:color="auto" w:fill="FFFFFF" w:themeFill="background1"/>
        </w:rPr>
        <w:t xml:space="preserve">dziedziny nauk humanistycznych, </w:t>
      </w:r>
      <w:r w:rsidR="00CA49F0" w:rsidRPr="00760C13">
        <w:rPr>
          <w:rFonts w:ascii="Garamond" w:hAnsi="Garamond"/>
          <w:shd w:val="clear" w:color="auto" w:fill="FFFFFF" w:themeFill="background1"/>
        </w:rPr>
        <w:t>m.in. filozofią</w:t>
      </w:r>
      <w:r w:rsidR="00CF5B88" w:rsidRPr="00760C13">
        <w:rPr>
          <w:rFonts w:ascii="Garamond" w:hAnsi="Garamond"/>
          <w:shd w:val="clear" w:color="auto" w:fill="FFFFFF" w:themeFill="background1"/>
        </w:rPr>
        <w:t>, histori</w:t>
      </w:r>
      <w:r w:rsidR="00CA49F0" w:rsidRPr="00760C13">
        <w:rPr>
          <w:rFonts w:ascii="Garamond" w:hAnsi="Garamond"/>
          <w:shd w:val="clear" w:color="auto" w:fill="FFFFFF" w:themeFill="background1"/>
        </w:rPr>
        <w:t>ą</w:t>
      </w:r>
      <w:r w:rsidR="00CF5B88" w:rsidRPr="00760C13">
        <w:rPr>
          <w:rFonts w:ascii="Garamond" w:hAnsi="Garamond"/>
          <w:shd w:val="clear" w:color="auto" w:fill="FFFFFF" w:themeFill="background1"/>
        </w:rPr>
        <w:t>, językoznawstw</w:t>
      </w:r>
      <w:r w:rsidR="00CA49F0" w:rsidRPr="00760C13">
        <w:rPr>
          <w:rFonts w:ascii="Garamond" w:hAnsi="Garamond"/>
          <w:shd w:val="clear" w:color="auto" w:fill="FFFFFF" w:themeFill="background1"/>
        </w:rPr>
        <w:t>em</w:t>
      </w:r>
      <w:r w:rsidR="00CF5B88" w:rsidRPr="00760C13">
        <w:rPr>
          <w:rFonts w:ascii="Garamond" w:hAnsi="Garamond"/>
          <w:shd w:val="clear" w:color="auto" w:fill="FFFFFF" w:themeFill="background1"/>
        </w:rPr>
        <w:t>, literaturoznawstw</w:t>
      </w:r>
      <w:r w:rsidR="00CA49F0" w:rsidRPr="00760C13">
        <w:rPr>
          <w:rFonts w:ascii="Garamond" w:hAnsi="Garamond"/>
          <w:shd w:val="clear" w:color="auto" w:fill="FFFFFF" w:themeFill="background1"/>
        </w:rPr>
        <w:t>em</w:t>
      </w:r>
      <w:r w:rsidR="00CF5B88" w:rsidRPr="00760C13">
        <w:rPr>
          <w:rFonts w:ascii="Garamond" w:hAnsi="Garamond"/>
          <w:shd w:val="clear" w:color="auto" w:fill="FFFFFF" w:themeFill="background1"/>
        </w:rPr>
        <w:t>, nauk</w:t>
      </w:r>
      <w:r w:rsidR="00CA49F0" w:rsidRPr="00760C13">
        <w:rPr>
          <w:rFonts w:ascii="Garamond" w:hAnsi="Garamond"/>
          <w:shd w:val="clear" w:color="auto" w:fill="FFFFFF" w:themeFill="background1"/>
        </w:rPr>
        <w:t>ami</w:t>
      </w:r>
      <w:r w:rsidR="00CF5B88" w:rsidRPr="00760C13">
        <w:rPr>
          <w:rFonts w:ascii="Garamond" w:hAnsi="Garamond"/>
          <w:shd w:val="clear" w:color="auto" w:fill="FFFFFF" w:themeFill="background1"/>
        </w:rPr>
        <w:t xml:space="preserve"> o zarządzaniu, nauk</w:t>
      </w:r>
      <w:r w:rsidR="00CA49F0" w:rsidRPr="00760C13">
        <w:rPr>
          <w:rFonts w:ascii="Garamond" w:hAnsi="Garamond"/>
          <w:shd w:val="clear" w:color="auto" w:fill="FFFFFF" w:themeFill="background1"/>
        </w:rPr>
        <w:t>ami</w:t>
      </w:r>
      <w:r w:rsidR="00CF5B88" w:rsidRPr="00760C13">
        <w:rPr>
          <w:rFonts w:ascii="Garamond" w:hAnsi="Garamond"/>
          <w:shd w:val="clear" w:color="auto" w:fill="FFFFFF" w:themeFill="background1"/>
        </w:rPr>
        <w:t xml:space="preserve"> o polityce, socjologi</w:t>
      </w:r>
      <w:r w:rsidR="00CA49F0" w:rsidRPr="00760C13">
        <w:rPr>
          <w:rFonts w:ascii="Garamond" w:hAnsi="Garamond"/>
          <w:shd w:val="clear" w:color="auto" w:fill="FFFFFF" w:themeFill="background1"/>
        </w:rPr>
        <w:t>ą</w:t>
      </w:r>
      <w:r w:rsidR="00CF5B88" w:rsidRPr="00760C13">
        <w:rPr>
          <w:rFonts w:ascii="Garamond" w:hAnsi="Garamond"/>
          <w:shd w:val="clear" w:color="auto" w:fill="FFFFFF" w:themeFill="background1"/>
        </w:rPr>
        <w:t>, praw</w:t>
      </w:r>
      <w:r w:rsidR="00CA49F0" w:rsidRPr="00760C13">
        <w:rPr>
          <w:rFonts w:ascii="Garamond" w:hAnsi="Garamond"/>
          <w:shd w:val="clear" w:color="auto" w:fill="FFFFFF" w:themeFill="background1"/>
        </w:rPr>
        <w:t>em</w:t>
      </w:r>
      <w:r w:rsidR="00CF5B88" w:rsidRPr="00760C13">
        <w:rPr>
          <w:rFonts w:ascii="Garamond" w:hAnsi="Garamond"/>
          <w:shd w:val="clear" w:color="auto" w:fill="FFFFFF" w:themeFill="background1"/>
        </w:rPr>
        <w:t xml:space="preserve"> i etyk</w:t>
      </w:r>
      <w:r w:rsidR="00CA49F0" w:rsidRPr="00760C13">
        <w:rPr>
          <w:rFonts w:ascii="Garamond" w:hAnsi="Garamond"/>
          <w:shd w:val="clear" w:color="auto" w:fill="FFFFFF" w:themeFill="background1"/>
        </w:rPr>
        <w:t>ą, studenci nabywają także umi</w:t>
      </w:r>
      <w:r w:rsidR="004B1AD7" w:rsidRPr="00760C13">
        <w:rPr>
          <w:rFonts w:ascii="Garamond" w:hAnsi="Garamond"/>
          <w:shd w:val="clear" w:color="auto" w:fill="FFFFFF" w:themeFill="background1"/>
        </w:rPr>
        <w:t>e</w:t>
      </w:r>
      <w:r w:rsidR="00CA49F0" w:rsidRPr="00760C13">
        <w:rPr>
          <w:rFonts w:ascii="Garamond" w:hAnsi="Garamond"/>
          <w:shd w:val="clear" w:color="auto" w:fill="FFFFFF" w:themeFill="background1"/>
        </w:rPr>
        <w:t>jętności z tych dyscyplin</w:t>
      </w:r>
      <w:r w:rsidR="00CF5B88" w:rsidRPr="00760C13">
        <w:rPr>
          <w:rFonts w:ascii="Garamond" w:hAnsi="Garamond"/>
          <w:shd w:val="clear" w:color="auto" w:fill="FFFFFF" w:themeFill="background1"/>
        </w:rPr>
        <w:t>.</w:t>
      </w:r>
      <w:r w:rsidR="004D3696" w:rsidRPr="00760C13">
        <w:rPr>
          <w:rFonts w:ascii="Garamond" w:hAnsi="Garamond"/>
        </w:rPr>
        <w:t xml:space="preserve"> </w:t>
      </w:r>
    </w:p>
    <w:p w14:paraId="2A7A0090" w14:textId="77777777" w:rsidR="00CF5B88" w:rsidRPr="00760C13" w:rsidRDefault="00CF5B88" w:rsidP="00CF5B88">
      <w:pPr>
        <w:rPr>
          <w:rFonts w:ascii="Garamond" w:hAnsi="Garamond"/>
        </w:rPr>
      </w:pPr>
      <w:r w:rsidRPr="00760C13">
        <w:rPr>
          <w:rFonts w:ascii="Garamond" w:hAnsi="Garamond"/>
        </w:rPr>
        <w:t xml:space="preserve">Wiedza, umiejętności oraz kompetencje społeczne mają przygotować absolwentów do podejmowania pracy zawodowej przede wszystkim w różnego typu instytucjach medialnych, ale także w różnych sektorach życia publicznego (kulturze, administracji, gospodarce), a także umożliwić im świadome funkcjonowanie w społeczeństwie informacji i wiedzy. Wspomniane cele kształcenia uzasadnione są faktem systematycznego wzrostu roli mediów i informacji we współczesnym świecie. Kształcenie obejmuje, oprócz </w:t>
      </w:r>
      <w:r w:rsidR="0030592F" w:rsidRPr="00760C13">
        <w:rPr>
          <w:rFonts w:ascii="Garamond" w:hAnsi="Garamond"/>
        </w:rPr>
        <w:t>grupy przed</w:t>
      </w:r>
      <w:r w:rsidR="00B110AB" w:rsidRPr="00760C13">
        <w:rPr>
          <w:rFonts w:ascii="Garamond" w:hAnsi="Garamond"/>
        </w:rPr>
        <w:t xml:space="preserve">miotów ogólnouczelnianych i </w:t>
      </w:r>
      <w:r w:rsidRPr="00760C13">
        <w:rPr>
          <w:rFonts w:ascii="Garamond" w:hAnsi="Garamond"/>
        </w:rPr>
        <w:t>podstawowy</w:t>
      </w:r>
      <w:r w:rsidR="0030592F" w:rsidRPr="00760C13">
        <w:rPr>
          <w:rFonts w:ascii="Garamond" w:hAnsi="Garamond"/>
        </w:rPr>
        <w:t>ch</w:t>
      </w:r>
      <w:r w:rsidRPr="00760C13">
        <w:rPr>
          <w:rFonts w:ascii="Garamond" w:hAnsi="Garamond"/>
        </w:rPr>
        <w:t>/kierunkowy</w:t>
      </w:r>
      <w:r w:rsidR="0030592F" w:rsidRPr="00760C13">
        <w:rPr>
          <w:rFonts w:ascii="Garamond" w:hAnsi="Garamond"/>
        </w:rPr>
        <w:t>ch</w:t>
      </w:r>
      <w:r w:rsidR="00B110AB" w:rsidRPr="00760C13">
        <w:rPr>
          <w:rFonts w:ascii="Garamond" w:hAnsi="Garamond"/>
        </w:rPr>
        <w:t xml:space="preserve"> blok </w:t>
      </w:r>
      <w:r w:rsidR="0030592F" w:rsidRPr="00760C13">
        <w:rPr>
          <w:rFonts w:ascii="Garamond" w:hAnsi="Garamond"/>
        </w:rPr>
        <w:t>przedmiotów</w:t>
      </w:r>
      <w:r w:rsidRPr="00760C13">
        <w:rPr>
          <w:rFonts w:ascii="Garamond" w:hAnsi="Garamond"/>
        </w:rPr>
        <w:t xml:space="preserve"> do wyboru przez studenta: dziennikarstwo nowych mediów, realizacja radiowo-telewizyjna, wizerunek, promocja i reklama. Ze względu na realia rynku jedna z fakultatywnych możliwości (moduł </w:t>
      </w:r>
      <w:r w:rsidR="00A01501" w:rsidRPr="00760C13">
        <w:rPr>
          <w:rFonts w:ascii="Garamond" w:hAnsi="Garamond"/>
        </w:rPr>
        <w:t>„K</w:t>
      </w:r>
      <w:r w:rsidRPr="00760C13">
        <w:rPr>
          <w:rFonts w:ascii="Garamond" w:hAnsi="Garamond"/>
        </w:rPr>
        <w:t>omunikowanie w społecznościach lokalnych</w:t>
      </w:r>
      <w:r w:rsidR="00A01501" w:rsidRPr="00760C13">
        <w:rPr>
          <w:rFonts w:ascii="Garamond" w:hAnsi="Garamond"/>
        </w:rPr>
        <w:t>”</w:t>
      </w:r>
      <w:r w:rsidRPr="00760C13">
        <w:rPr>
          <w:rFonts w:ascii="Garamond" w:hAnsi="Garamond"/>
        </w:rPr>
        <w:t>) dotycz</w:t>
      </w:r>
      <w:r w:rsidR="004D3696" w:rsidRPr="00760C13">
        <w:rPr>
          <w:rFonts w:ascii="Garamond" w:hAnsi="Garamond"/>
        </w:rPr>
        <w:t>y</w:t>
      </w:r>
      <w:r w:rsidRPr="00760C13">
        <w:rPr>
          <w:rFonts w:ascii="Garamond" w:hAnsi="Garamond"/>
        </w:rPr>
        <w:t xml:space="preserve"> </w:t>
      </w:r>
      <w:r w:rsidR="00A01501" w:rsidRPr="00760C13">
        <w:rPr>
          <w:rFonts w:ascii="Garamond" w:hAnsi="Garamond"/>
        </w:rPr>
        <w:t xml:space="preserve">wiedzy i umiejętności w zakresie </w:t>
      </w:r>
      <w:r w:rsidRPr="00760C13">
        <w:rPr>
          <w:rFonts w:ascii="Garamond" w:hAnsi="Garamond"/>
        </w:rPr>
        <w:t xml:space="preserve">funkcjonowania administracji samorządowej oraz komunikacji społecznej na poziomie regionalnym i lokalnym. </w:t>
      </w:r>
      <w:r w:rsidR="00A244CF" w:rsidRPr="00760C13">
        <w:rPr>
          <w:rFonts w:ascii="Garamond" w:hAnsi="Garamond"/>
        </w:rPr>
        <w:t xml:space="preserve">Alternatywą dla tych zajęć jest blok przedmiotów nazwanych ogólnie </w:t>
      </w:r>
      <w:r w:rsidR="004D3696" w:rsidRPr="00760C13">
        <w:rPr>
          <w:rFonts w:ascii="Garamond" w:hAnsi="Garamond"/>
        </w:rPr>
        <w:t>„</w:t>
      </w:r>
      <w:r w:rsidR="00A244CF" w:rsidRPr="00760C13">
        <w:rPr>
          <w:rFonts w:ascii="Garamond" w:hAnsi="Garamond"/>
        </w:rPr>
        <w:t>Oblicza komunikacji społecznej</w:t>
      </w:r>
      <w:r w:rsidR="004D3696" w:rsidRPr="00760C13">
        <w:rPr>
          <w:rFonts w:ascii="Garamond" w:hAnsi="Garamond"/>
        </w:rPr>
        <w:t>”</w:t>
      </w:r>
      <w:r w:rsidR="00A244CF" w:rsidRPr="00760C13">
        <w:rPr>
          <w:rFonts w:ascii="Garamond" w:hAnsi="Garamond"/>
        </w:rPr>
        <w:t>.</w:t>
      </w:r>
      <w:r w:rsidR="00291C99" w:rsidRPr="00760C13">
        <w:rPr>
          <w:rFonts w:ascii="Garamond" w:hAnsi="Garamond"/>
        </w:rPr>
        <w:t xml:space="preserve"> Studenci mogą wybierać także formę pracy dyplomowej. Oprócz tradycyjnej rozprawy teoretycznej mogą przygotować projekt z zakresu PR i reklamy lub portfolio</w:t>
      </w:r>
      <w:r w:rsidR="00A116E6" w:rsidRPr="00760C13">
        <w:rPr>
          <w:rFonts w:ascii="Garamond" w:hAnsi="Garamond"/>
        </w:rPr>
        <w:t xml:space="preserve"> obejmujące opublikowane prace dziennikarskie.</w:t>
      </w:r>
    </w:p>
    <w:p w14:paraId="2A7A0091" w14:textId="77777777" w:rsidR="00CF5B88" w:rsidRPr="00760C13" w:rsidRDefault="00CF5B88" w:rsidP="00CF5B88">
      <w:pPr>
        <w:rPr>
          <w:rFonts w:ascii="Garamond" w:hAnsi="Garamond"/>
        </w:rPr>
      </w:pPr>
      <w:r w:rsidRPr="00760C13">
        <w:rPr>
          <w:rFonts w:ascii="Garamond" w:hAnsi="Garamond"/>
        </w:rPr>
        <w:t>Dzięki zróżnicowanym zajęciom realizowanym zarówno przez teoretyków, jak i praktyków mediów, kształtować się będzie kompetencje związane z mówieniem i pisaniem</w:t>
      </w:r>
      <w:r w:rsidR="00A244CF" w:rsidRPr="00760C13">
        <w:rPr>
          <w:rFonts w:ascii="Garamond" w:hAnsi="Garamond"/>
        </w:rPr>
        <w:t xml:space="preserve">, zarówno podstawowych </w:t>
      </w:r>
      <w:r w:rsidRPr="00760C13">
        <w:rPr>
          <w:rFonts w:ascii="Garamond" w:hAnsi="Garamond"/>
        </w:rPr>
        <w:t xml:space="preserve">tekstów </w:t>
      </w:r>
      <w:r w:rsidR="00A244CF" w:rsidRPr="00760C13">
        <w:rPr>
          <w:rFonts w:ascii="Garamond" w:hAnsi="Garamond"/>
        </w:rPr>
        <w:t xml:space="preserve">informacyjnych, jak i </w:t>
      </w:r>
      <w:r w:rsidRPr="00760C13">
        <w:rPr>
          <w:rFonts w:ascii="Garamond" w:hAnsi="Garamond"/>
        </w:rPr>
        <w:t>trudniejszych i bardziej rozbudowanych</w:t>
      </w:r>
      <w:r w:rsidR="00A244CF" w:rsidRPr="00760C13">
        <w:rPr>
          <w:rFonts w:ascii="Garamond" w:hAnsi="Garamond"/>
        </w:rPr>
        <w:t>, np.</w:t>
      </w:r>
      <w:r w:rsidRPr="00760C13">
        <w:rPr>
          <w:rFonts w:ascii="Garamond" w:hAnsi="Garamond"/>
        </w:rPr>
        <w:t xml:space="preserve"> reportaż</w:t>
      </w:r>
      <w:r w:rsidR="00A244CF" w:rsidRPr="00760C13">
        <w:rPr>
          <w:rFonts w:ascii="Garamond" w:hAnsi="Garamond"/>
        </w:rPr>
        <w:t>u.</w:t>
      </w:r>
      <w:r w:rsidRPr="00760C13">
        <w:rPr>
          <w:rFonts w:ascii="Garamond" w:hAnsi="Garamond"/>
        </w:rPr>
        <w:t xml:space="preserve"> </w:t>
      </w:r>
    </w:p>
    <w:p w14:paraId="2A7A0092" w14:textId="77777777" w:rsidR="00CF5B88" w:rsidRPr="00760C13" w:rsidRDefault="00CF5B88" w:rsidP="00CF5B88">
      <w:pPr>
        <w:rPr>
          <w:rFonts w:ascii="Garamond" w:hAnsi="Garamond"/>
        </w:rPr>
      </w:pPr>
      <w:r w:rsidRPr="00760C13">
        <w:rPr>
          <w:rFonts w:ascii="Garamond" w:hAnsi="Garamond"/>
        </w:rPr>
        <w:t>Ponadto studenci uczestniczyć będą w zajęciach o charakterze warsztatowym w ramach pracowni: prasowej i internetowej, audiowizualnej, reklamy i public relations, co powinno być jednoznaczne ze zdobywaniem odpowiednich kwalifikacji.</w:t>
      </w:r>
    </w:p>
    <w:p w14:paraId="2A7A0093" w14:textId="77777777" w:rsidR="008F080A" w:rsidRPr="00760C13" w:rsidRDefault="008F080A" w:rsidP="008F080A">
      <w:pPr>
        <w:rPr>
          <w:rFonts w:ascii="Garamond" w:hAnsi="Garamond"/>
        </w:rPr>
      </w:pPr>
      <w:r w:rsidRPr="00760C13">
        <w:rPr>
          <w:rFonts w:ascii="Garamond" w:hAnsi="Garamond"/>
        </w:rPr>
        <w:t>Blok przedmiotów z zakresu dziennikarstwa nowych mediów poszerza umiejętności wymagane w redakcjach prasowych i internetowych. Absolwent ma opanowany warsztat dziennikarski, w tym także warsztat fotografa nowych mediów, potrafi korzystać z różnorodnych źródeł informacji, przetwarzać je zgodnie z potrzebami różnych środków przekazu, potrafi przygotować zlecony materiał dziennikarski oraz samodzielnie dobierać tematy i proponować je do realizacji prasowej, potrafi biegle posługiwać się programami edycyjnymi, w podstawowym zakresie opanował projektowanie stron WWW.</w:t>
      </w:r>
    </w:p>
    <w:p w14:paraId="2A7A0094" w14:textId="77777777" w:rsidR="008F080A" w:rsidRPr="00760C13" w:rsidRDefault="008F080A" w:rsidP="008F080A">
      <w:pPr>
        <w:rPr>
          <w:rFonts w:ascii="Garamond" w:hAnsi="Garamond"/>
        </w:rPr>
      </w:pPr>
      <w:r w:rsidRPr="00760C13">
        <w:rPr>
          <w:rFonts w:ascii="Garamond" w:hAnsi="Garamond"/>
        </w:rPr>
        <w:t xml:space="preserve">Blok przedmiotów z zakresu realizacji radiowo-telewizyjnej umożliwia nabycie specyficznych kompetencji w zakresie sztuki autoprezentacji, emisji głosu, umiejętności posługiwania się narzędziami wykorzystywanymi w pracy reportera radiowego i telewizyjnego, przygotowania materiałów dźwiękowych i filmowych. </w:t>
      </w:r>
    </w:p>
    <w:p w14:paraId="2A7A0095" w14:textId="77777777" w:rsidR="008F080A" w:rsidRPr="00760C13" w:rsidRDefault="008F080A" w:rsidP="008F080A">
      <w:pPr>
        <w:rPr>
          <w:rFonts w:ascii="Garamond" w:hAnsi="Garamond"/>
        </w:rPr>
      </w:pPr>
      <w:r w:rsidRPr="00760C13">
        <w:rPr>
          <w:rFonts w:ascii="Garamond" w:hAnsi="Garamond"/>
        </w:rPr>
        <w:t xml:space="preserve">Blok przedmiotów z zakresu wizerunek, promocja i reklama umożliwia wszechstronne przygotowanie absolwentów w zakresie komunikacji interpersonalnej, umiejętności językowych, znajomości zasad etyki i prawa, rozwija umiejętności warsztatowe pozwalające przygotować materiały reklamowe i promocyjne w zależności od potrzeb wynikających ze specyfiki instytucji, dla których są przeznaczone. </w:t>
      </w:r>
    </w:p>
    <w:p w14:paraId="2A7A0096" w14:textId="1603054F" w:rsidR="008F080A" w:rsidRPr="00760C13" w:rsidRDefault="00A244CF" w:rsidP="008F080A">
      <w:pPr>
        <w:rPr>
          <w:rFonts w:ascii="Garamond" w:hAnsi="Garamond"/>
        </w:rPr>
      </w:pPr>
      <w:r w:rsidRPr="00760C13">
        <w:rPr>
          <w:rFonts w:ascii="Garamond" w:hAnsi="Garamond"/>
        </w:rPr>
        <w:t>Większość zajęć ma charakter praktyczny, a ich efektem są np. audycje radiowe w radiu Fraszka,</w:t>
      </w:r>
      <w:r w:rsidR="004D3696" w:rsidRPr="00760C13">
        <w:rPr>
          <w:rFonts w:ascii="Garamond" w:hAnsi="Garamond"/>
        </w:rPr>
        <w:t xml:space="preserve"> publikacje na </w:t>
      </w:r>
      <w:r w:rsidRPr="00760C13">
        <w:rPr>
          <w:rFonts w:ascii="Garamond" w:hAnsi="Garamond"/>
        </w:rPr>
        <w:t>stron</w:t>
      </w:r>
      <w:r w:rsidR="004D3696" w:rsidRPr="00760C13">
        <w:rPr>
          <w:rFonts w:ascii="Garamond" w:hAnsi="Garamond"/>
        </w:rPr>
        <w:t>ie</w:t>
      </w:r>
      <w:r w:rsidRPr="00760C13">
        <w:rPr>
          <w:rFonts w:ascii="Garamond" w:hAnsi="Garamond"/>
        </w:rPr>
        <w:t xml:space="preserve"> internetow</w:t>
      </w:r>
      <w:r w:rsidR="004D3696" w:rsidRPr="00760C13">
        <w:rPr>
          <w:rFonts w:ascii="Garamond" w:hAnsi="Garamond"/>
        </w:rPr>
        <w:t>ej</w:t>
      </w:r>
      <w:r w:rsidRPr="00760C13">
        <w:rPr>
          <w:rFonts w:ascii="Garamond" w:hAnsi="Garamond"/>
        </w:rPr>
        <w:t xml:space="preserve"> radia</w:t>
      </w:r>
      <w:r w:rsidR="00041CF5" w:rsidRPr="00760C13">
        <w:rPr>
          <w:rFonts w:ascii="Garamond" w:hAnsi="Garamond"/>
        </w:rPr>
        <w:t>, na której dostępne są materiały tekstowe, dźwiękowe i filmowe</w:t>
      </w:r>
      <w:r w:rsidRPr="00760C13">
        <w:rPr>
          <w:rFonts w:ascii="Garamond" w:hAnsi="Garamond"/>
        </w:rPr>
        <w:t xml:space="preserve">. Studenci </w:t>
      </w:r>
      <w:r w:rsidR="00041CF5" w:rsidRPr="00760C13">
        <w:rPr>
          <w:rFonts w:ascii="Garamond" w:hAnsi="Garamond"/>
        </w:rPr>
        <w:t xml:space="preserve">opracowują także i </w:t>
      </w:r>
      <w:r w:rsidRPr="00760C13">
        <w:rPr>
          <w:rFonts w:ascii="Garamond" w:hAnsi="Garamond"/>
        </w:rPr>
        <w:t xml:space="preserve">realizują </w:t>
      </w:r>
      <w:r w:rsidR="00041CF5" w:rsidRPr="00760C13">
        <w:rPr>
          <w:rFonts w:ascii="Garamond" w:hAnsi="Garamond"/>
        </w:rPr>
        <w:t>projekty kampanii reklamowych dla konkretnych firm z regionu.</w:t>
      </w:r>
      <w:r w:rsidR="008F080A" w:rsidRPr="00760C13">
        <w:rPr>
          <w:rFonts w:ascii="Garamond" w:hAnsi="Garamond"/>
        </w:rPr>
        <w:t xml:space="preserve"> Współpraca z lokalnymi mediami oraz instytucjami działającymi w branży PR i reklamy daje możliwość odbywania w nich praktyk zawodowych i podejmowania staży. Zatrudnieni w </w:t>
      </w:r>
      <w:bookmarkStart w:id="1" w:name="_Hlk72696099"/>
      <w:r w:rsidR="00601EEC" w:rsidRPr="00760C13">
        <w:rPr>
          <w:rFonts w:ascii="Garamond" w:hAnsi="Garamond"/>
        </w:rPr>
        <w:t>Katedrze</w:t>
      </w:r>
      <w:r w:rsidR="008F080A" w:rsidRPr="00760C13">
        <w:rPr>
          <w:rFonts w:ascii="Garamond" w:hAnsi="Garamond"/>
        </w:rPr>
        <w:t xml:space="preserve"> </w:t>
      </w:r>
      <w:r w:rsidR="00444052" w:rsidRPr="00760C13">
        <w:rPr>
          <w:rFonts w:ascii="Garamond" w:hAnsi="Garamond"/>
        </w:rPr>
        <w:t xml:space="preserve">Dziennikarstwa i Komunikacji Społecznej </w:t>
      </w:r>
      <w:bookmarkEnd w:id="1"/>
      <w:r w:rsidR="008F080A" w:rsidRPr="00760C13">
        <w:rPr>
          <w:rFonts w:ascii="Garamond" w:hAnsi="Garamond"/>
        </w:rPr>
        <w:t xml:space="preserve">praktycy zapewniają realizację programu zajęć zgodnie z aktualnymi potrzebami rynku. Dzięki nim także część praktyk może odbywać się w UJK – w Uniwersyteckim Centrum Mediów. Studenci mogą także uczestniczyć w projektach podnoszących kompetencje oraz stażowych, realizowanych w </w:t>
      </w:r>
      <w:r w:rsidR="00AD60FE" w:rsidRPr="00760C13">
        <w:rPr>
          <w:rFonts w:ascii="Garamond" w:hAnsi="Garamond"/>
        </w:rPr>
        <w:t>Katedrze</w:t>
      </w:r>
      <w:r w:rsidR="008F080A" w:rsidRPr="00760C13">
        <w:rPr>
          <w:rFonts w:ascii="Garamond" w:hAnsi="Garamond"/>
        </w:rPr>
        <w:t xml:space="preserve"> przy wsparciu finansowym Unii Europejskiej, np. NOWE PERSPEKTYWY rozwoju Uniwersytetu Jana Kochanowskiego w Kielcach.</w:t>
      </w:r>
    </w:p>
    <w:p w14:paraId="2A7A0097" w14:textId="77777777" w:rsidR="00A244CF" w:rsidRPr="00760C13" w:rsidRDefault="00A244CF" w:rsidP="008F080A">
      <w:pPr>
        <w:rPr>
          <w:rFonts w:ascii="Garamond" w:hAnsi="Garamond"/>
        </w:rPr>
      </w:pPr>
      <w:r w:rsidRPr="00760C13">
        <w:rPr>
          <w:rFonts w:ascii="Garamond" w:hAnsi="Garamond"/>
        </w:rPr>
        <w:t>Studia przygotowują do pracy w prasie, portalach internetowych, redakcjach radiowych, telewizyjnych, agencjach informacyjnych, wydawnictwach, w instytucjach zajmujących się reklamą, marketingiem, public relations, instytucjach samorządu lokalnego i władz lokalnych</w:t>
      </w:r>
      <w:r w:rsidR="00970F16" w:rsidRPr="00760C13">
        <w:rPr>
          <w:rFonts w:ascii="Garamond" w:hAnsi="Garamond"/>
        </w:rPr>
        <w:t xml:space="preserve">, a także </w:t>
      </w:r>
      <w:r w:rsidR="008F080A" w:rsidRPr="00760C13">
        <w:rPr>
          <w:rFonts w:ascii="Garamond" w:hAnsi="Garamond"/>
        </w:rPr>
        <w:t>instytucjach kultury</w:t>
      </w:r>
      <w:r w:rsidR="00970F16" w:rsidRPr="00760C13">
        <w:rPr>
          <w:rFonts w:ascii="Garamond" w:hAnsi="Garamond"/>
        </w:rPr>
        <w:t>,</w:t>
      </w:r>
      <w:r w:rsidR="008F080A" w:rsidRPr="00760C13">
        <w:rPr>
          <w:rFonts w:ascii="Garamond" w:hAnsi="Garamond"/>
        </w:rPr>
        <w:t xml:space="preserve"> podmiotach gospodarczych, usługowych</w:t>
      </w:r>
      <w:r w:rsidR="00970F16" w:rsidRPr="00760C13">
        <w:rPr>
          <w:rFonts w:ascii="Garamond" w:hAnsi="Garamond"/>
        </w:rPr>
        <w:t>,</w:t>
      </w:r>
      <w:r w:rsidR="008F080A" w:rsidRPr="00760C13">
        <w:rPr>
          <w:rFonts w:ascii="Garamond" w:hAnsi="Garamond"/>
        </w:rPr>
        <w:t xml:space="preserve"> stowarzyszeniach itp.</w:t>
      </w:r>
    </w:p>
    <w:p w14:paraId="2A7A0098" w14:textId="77777777" w:rsidR="00A64EF6" w:rsidRPr="00760C13" w:rsidRDefault="00BB44D1" w:rsidP="00A64EF6">
      <w:pPr>
        <w:rPr>
          <w:rFonts w:ascii="Garamond" w:hAnsi="Garamond"/>
        </w:rPr>
      </w:pPr>
      <w:r w:rsidRPr="00760C13">
        <w:rPr>
          <w:rFonts w:ascii="Garamond" w:hAnsi="Garamond"/>
        </w:rPr>
        <w:lastRenderedPageBreak/>
        <w:t xml:space="preserve">Absolwenci studiów </w:t>
      </w:r>
      <w:r w:rsidR="00970F16" w:rsidRPr="00760C13">
        <w:rPr>
          <w:rFonts w:ascii="Garamond" w:hAnsi="Garamond"/>
        </w:rPr>
        <w:t xml:space="preserve">licencjackich </w:t>
      </w:r>
      <w:r w:rsidRPr="00760C13">
        <w:rPr>
          <w:rFonts w:ascii="Garamond" w:hAnsi="Garamond"/>
        </w:rPr>
        <w:t xml:space="preserve">na kierunku dziennikarstwo i komunikacja społeczna </w:t>
      </w:r>
      <w:r w:rsidR="00970F16" w:rsidRPr="00760C13">
        <w:rPr>
          <w:rFonts w:ascii="Garamond" w:hAnsi="Garamond"/>
        </w:rPr>
        <w:t>m</w:t>
      </w:r>
      <w:r w:rsidR="00A86A83" w:rsidRPr="00760C13">
        <w:rPr>
          <w:rFonts w:ascii="Garamond" w:hAnsi="Garamond"/>
        </w:rPr>
        <w:t>ogą także podjąć s</w:t>
      </w:r>
      <w:r w:rsidR="001E2EEB" w:rsidRPr="00760C13">
        <w:rPr>
          <w:rFonts w:ascii="Garamond" w:hAnsi="Garamond"/>
        </w:rPr>
        <w:t xml:space="preserve">tudia </w:t>
      </w:r>
      <w:r w:rsidR="00970F16" w:rsidRPr="00760C13">
        <w:rPr>
          <w:rFonts w:ascii="Garamond" w:hAnsi="Garamond"/>
        </w:rPr>
        <w:t>drugiego</w:t>
      </w:r>
      <w:r w:rsidR="001E2EEB" w:rsidRPr="00760C13">
        <w:rPr>
          <w:rFonts w:ascii="Garamond" w:hAnsi="Garamond"/>
        </w:rPr>
        <w:t xml:space="preserve"> stopnia </w:t>
      </w:r>
      <w:r w:rsidR="00970F16" w:rsidRPr="00760C13">
        <w:rPr>
          <w:rFonts w:ascii="Garamond" w:hAnsi="Garamond"/>
        </w:rPr>
        <w:t>magisterskie</w:t>
      </w:r>
      <w:r w:rsidR="001E2EEB" w:rsidRPr="00760C13">
        <w:rPr>
          <w:rFonts w:ascii="Garamond" w:hAnsi="Garamond"/>
        </w:rPr>
        <w:t xml:space="preserve"> </w:t>
      </w:r>
      <w:r w:rsidR="00970F16" w:rsidRPr="00760C13">
        <w:rPr>
          <w:rFonts w:ascii="Garamond" w:hAnsi="Garamond"/>
        </w:rPr>
        <w:t xml:space="preserve">na kierunku dziennikarstwo i </w:t>
      </w:r>
      <w:r w:rsidR="00A86A83" w:rsidRPr="00760C13">
        <w:rPr>
          <w:rFonts w:ascii="Garamond" w:hAnsi="Garamond"/>
        </w:rPr>
        <w:t>komunikacj</w:t>
      </w:r>
      <w:r w:rsidR="00970F16" w:rsidRPr="00760C13">
        <w:rPr>
          <w:rFonts w:ascii="Garamond" w:hAnsi="Garamond"/>
        </w:rPr>
        <w:t>a</w:t>
      </w:r>
      <w:r w:rsidR="00A86A83" w:rsidRPr="00760C13">
        <w:rPr>
          <w:rFonts w:ascii="Garamond" w:hAnsi="Garamond"/>
        </w:rPr>
        <w:t xml:space="preserve"> społeczn</w:t>
      </w:r>
      <w:r w:rsidR="00970F16" w:rsidRPr="00760C13">
        <w:rPr>
          <w:rFonts w:ascii="Garamond" w:hAnsi="Garamond"/>
        </w:rPr>
        <w:t>a</w:t>
      </w:r>
      <w:r w:rsidR="001E2EEB" w:rsidRPr="00760C13">
        <w:rPr>
          <w:rFonts w:ascii="Garamond" w:hAnsi="Garamond"/>
        </w:rPr>
        <w:t xml:space="preserve"> oraz na innych kierunkach z zakresu nauk humanistycznych i społecznych.</w:t>
      </w:r>
      <w:r w:rsidR="00970F16" w:rsidRPr="00760C13">
        <w:rPr>
          <w:rFonts w:ascii="Garamond" w:hAnsi="Garamond"/>
        </w:rPr>
        <w:t xml:space="preserve"> </w:t>
      </w:r>
      <w:r w:rsidR="00F074DA" w:rsidRPr="00760C13">
        <w:rPr>
          <w:rFonts w:ascii="Garamond" w:hAnsi="Garamond"/>
        </w:rPr>
        <w:br w:type="page"/>
      </w:r>
    </w:p>
    <w:p w14:paraId="2A7A0099" w14:textId="77777777" w:rsidR="00970F16" w:rsidRPr="00760C13" w:rsidRDefault="00970F16" w:rsidP="00F76526">
      <w:pPr>
        <w:pStyle w:val="Akapitzlist"/>
        <w:numPr>
          <w:ilvl w:val="0"/>
          <w:numId w:val="1"/>
        </w:numPr>
      </w:pPr>
      <w:r w:rsidRPr="00760C13">
        <w:rPr>
          <w:b/>
        </w:rPr>
        <w:lastRenderedPageBreak/>
        <w:t>EFEKTY UCZENIA SIĘ:</w:t>
      </w:r>
      <w:r w:rsidRPr="00760C13">
        <w:rPr>
          <w:b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17"/>
        <w:gridCol w:w="7456"/>
        <w:gridCol w:w="53"/>
        <w:gridCol w:w="1016"/>
        <w:gridCol w:w="34"/>
        <w:gridCol w:w="25"/>
        <w:gridCol w:w="1399"/>
      </w:tblGrid>
      <w:tr w:rsidR="00760C13" w:rsidRPr="00760C13" w14:paraId="2A7A009E" w14:textId="77777777" w:rsidTr="00A140EE">
        <w:trPr>
          <w:trHeight w:val="702"/>
          <w:jc w:val="center"/>
        </w:trPr>
        <w:tc>
          <w:tcPr>
            <w:tcW w:w="2083" w:type="dxa"/>
            <w:shd w:val="clear" w:color="auto" w:fill="auto"/>
          </w:tcPr>
          <w:p w14:paraId="2A7A009A" w14:textId="77777777" w:rsidR="00970F16" w:rsidRPr="00760C13" w:rsidRDefault="00970F16" w:rsidP="00A140EE">
            <w:pPr>
              <w:jc w:val="center"/>
              <w:rPr>
                <w:b/>
              </w:rPr>
            </w:pPr>
            <w:r w:rsidRPr="00760C13">
              <w:rPr>
                <w:b/>
              </w:rPr>
              <w:t>Symbole efektów uczenia się dla kierunku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9B" w14:textId="77777777" w:rsidR="00970F16" w:rsidRPr="00760C13" w:rsidRDefault="00970F16" w:rsidP="00A140EE">
            <w:pPr>
              <w:jc w:val="center"/>
              <w:rPr>
                <w:b/>
                <w:strike/>
                <w:highlight w:val="yellow"/>
              </w:rPr>
            </w:pPr>
            <w:r w:rsidRPr="00760C13">
              <w:rPr>
                <w:b/>
              </w:rPr>
              <w:t>Po ukończeniu studiów absolwent:</w:t>
            </w:r>
          </w:p>
        </w:tc>
        <w:tc>
          <w:tcPr>
            <w:tcW w:w="2527" w:type="dxa"/>
            <w:gridSpan w:val="5"/>
            <w:shd w:val="clear" w:color="auto" w:fill="auto"/>
          </w:tcPr>
          <w:p w14:paraId="2A7A009C" w14:textId="77777777" w:rsidR="00970F16" w:rsidRPr="00760C13" w:rsidRDefault="00970F16" w:rsidP="00A140EE">
            <w:pPr>
              <w:jc w:val="center"/>
              <w:rPr>
                <w:b/>
              </w:rPr>
            </w:pPr>
            <w:r w:rsidRPr="00760C13">
              <w:rPr>
                <w:b/>
              </w:rPr>
              <w:t xml:space="preserve">Odniesienie efektów uczenia się do: </w:t>
            </w:r>
          </w:p>
          <w:p w14:paraId="2A7A009D" w14:textId="77777777" w:rsidR="00970F16" w:rsidRPr="00760C13" w:rsidRDefault="00970F16" w:rsidP="00A140EE">
            <w:pPr>
              <w:jc w:val="center"/>
              <w:rPr>
                <w:b/>
              </w:rPr>
            </w:pPr>
          </w:p>
        </w:tc>
      </w:tr>
      <w:tr w:rsidR="00760C13" w:rsidRPr="00760C13" w14:paraId="2A7A00A3" w14:textId="77777777" w:rsidTr="00A140EE">
        <w:trPr>
          <w:cantSplit/>
          <w:trHeight w:val="2826"/>
          <w:jc w:val="center"/>
        </w:trPr>
        <w:tc>
          <w:tcPr>
            <w:tcW w:w="2083" w:type="dxa"/>
            <w:shd w:val="clear" w:color="auto" w:fill="auto"/>
          </w:tcPr>
          <w:p w14:paraId="2A7A009F" w14:textId="77777777" w:rsidR="00970F16" w:rsidRPr="00760C13" w:rsidRDefault="00970F16" w:rsidP="00A140EE">
            <w:pPr>
              <w:jc w:val="center"/>
              <w:rPr>
                <w:b/>
              </w:rPr>
            </w:pPr>
          </w:p>
        </w:tc>
        <w:tc>
          <w:tcPr>
            <w:tcW w:w="7573" w:type="dxa"/>
            <w:gridSpan w:val="2"/>
            <w:shd w:val="clear" w:color="auto" w:fill="auto"/>
          </w:tcPr>
          <w:p w14:paraId="2A7A00A0" w14:textId="77777777" w:rsidR="00970F16" w:rsidRPr="00760C13" w:rsidRDefault="00970F16" w:rsidP="00A140EE">
            <w:pPr>
              <w:jc w:val="center"/>
              <w:rPr>
                <w:b/>
              </w:rPr>
            </w:pPr>
          </w:p>
        </w:tc>
        <w:tc>
          <w:tcPr>
            <w:tcW w:w="1069" w:type="dxa"/>
            <w:gridSpan w:val="2"/>
            <w:shd w:val="clear" w:color="auto" w:fill="F2F2F2"/>
            <w:textDirection w:val="btLr"/>
            <w:vAlign w:val="center"/>
          </w:tcPr>
          <w:p w14:paraId="2A7A00A1" w14:textId="77777777" w:rsidR="00970F16" w:rsidRPr="00760C13" w:rsidRDefault="00970F16" w:rsidP="00A140EE">
            <w:pPr>
              <w:ind w:left="113" w:right="113"/>
              <w:rPr>
                <w:sz w:val="20"/>
                <w:szCs w:val="20"/>
              </w:rPr>
            </w:pPr>
            <w:r w:rsidRPr="00760C13">
              <w:rPr>
                <w:sz w:val="20"/>
                <w:szCs w:val="20"/>
              </w:rPr>
              <w:t>uniwersalnych charakterystyk dla danego poziomu Polskiej Ramy Kwalifikacji (ustawa o ZSK)</w:t>
            </w:r>
          </w:p>
        </w:tc>
        <w:tc>
          <w:tcPr>
            <w:tcW w:w="1458" w:type="dxa"/>
            <w:gridSpan w:val="3"/>
            <w:shd w:val="clear" w:color="auto" w:fill="D9D9D9"/>
            <w:tcMar>
              <w:top w:w="85" w:type="dxa"/>
              <w:bottom w:w="85" w:type="dxa"/>
            </w:tcMar>
            <w:textDirection w:val="btLr"/>
            <w:vAlign w:val="center"/>
          </w:tcPr>
          <w:p w14:paraId="2A7A00A2" w14:textId="77777777" w:rsidR="00970F16" w:rsidRPr="00760C13" w:rsidRDefault="00970F16" w:rsidP="00A140EE">
            <w:pPr>
              <w:ind w:left="113" w:right="113"/>
              <w:rPr>
                <w:sz w:val="20"/>
                <w:szCs w:val="20"/>
              </w:rPr>
            </w:pPr>
            <w:r w:rsidRPr="00760C13">
              <w:rPr>
                <w:sz w:val="20"/>
                <w:szCs w:val="20"/>
              </w:rPr>
              <w:t>charakterystyk drugiego stopnia efektów uczenia się dla kwalifikacji na poziomach 6–7 Polskiej Ramy Kwalifikacji</w:t>
            </w:r>
            <w:r w:rsidRPr="00760C13">
              <w:rPr>
                <w:sz w:val="20"/>
                <w:szCs w:val="20"/>
                <w:shd w:val="clear" w:color="auto" w:fill="D9D9D9"/>
              </w:rPr>
              <w:t xml:space="preserve"> (rozporządzenie MNiSW)</w:t>
            </w:r>
          </w:p>
        </w:tc>
      </w:tr>
      <w:tr w:rsidR="00760C13" w:rsidRPr="00760C13" w14:paraId="2A7A00A5" w14:textId="77777777" w:rsidTr="00A140EE">
        <w:trPr>
          <w:jc w:val="center"/>
        </w:trPr>
        <w:tc>
          <w:tcPr>
            <w:tcW w:w="12183" w:type="dxa"/>
            <w:gridSpan w:val="8"/>
            <w:shd w:val="clear" w:color="auto" w:fill="F2F2F2"/>
          </w:tcPr>
          <w:p w14:paraId="2A7A00A4" w14:textId="77777777" w:rsidR="00970F16" w:rsidRPr="00760C13" w:rsidRDefault="00970F16" w:rsidP="00A140EE">
            <w:pPr>
              <w:jc w:val="center"/>
              <w:rPr>
                <w:b/>
              </w:rPr>
            </w:pPr>
            <w:r w:rsidRPr="00760C13">
              <w:t>w zakresie</w:t>
            </w:r>
            <w:r w:rsidRPr="00760C13">
              <w:rPr>
                <w:b/>
              </w:rPr>
              <w:t xml:space="preserve"> WIEDZY</w:t>
            </w:r>
          </w:p>
        </w:tc>
      </w:tr>
      <w:tr w:rsidR="00760C13" w:rsidRPr="00760C13" w14:paraId="2A7A00AA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A6" w14:textId="77777777" w:rsidR="00970F16" w:rsidRPr="00760C13" w:rsidRDefault="00970F16" w:rsidP="00A140EE">
            <w:r w:rsidRPr="00760C13">
              <w:t>DKS1P_W01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A7" w14:textId="2304B719" w:rsidR="00970F16" w:rsidRPr="00760C13" w:rsidRDefault="00970F16" w:rsidP="00A140EE">
            <w:pPr>
              <w:ind w:right="151"/>
              <w:jc w:val="both"/>
            </w:pPr>
            <w:r w:rsidRPr="00760C13">
              <w:t xml:space="preserve">ma zaawansowaną wiedzę o miejscu i znaczeniu nauk społecznych </w:t>
            </w:r>
            <w:r w:rsidR="000C7E01" w:rsidRPr="00760C13">
              <w:t>i </w:t>
            </w:r>
            <w:r w:rsidRPr="00760C13">
              <w:t xml:space="preserve">humanistycznych, zorientowaną na zastosowania praktyczne w działalności medialnej i promocyjno-reklamowej 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A8" w14:textId="77777777" w:rsidR="00970F16" w:rsidRPr="00760C13" w:rsidRDefault="00970F16" w:rsidP="00A140EE">
            <w:pPr>
              <w:ind w:right="9"/>
              <w:jc w:val="both"/>
            </w:pPr>
            <w:r w:rsidRPr="00760C13"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A9" w14:textId="77777777" w:rsidR="00970F16" w:rsidRPr="00760C13" w:rsidRDefault="00970F16" w:rsidP="00A140EE">
            <w:pPr>
              <w:ind w:left="167"/>
              <w:jc w:val="center"/>
            </w:pPr>
            <w:r w:rsidRPr="00760C13">
              <w:t>P6S_WG</w:t>
            </w:r>
          </w:p>
        </w:tc>
      </w:tr>
      <w:tr w:rsidR="00760C13" w:rsidRPr="00760C13" w14:paraId="2A7A00AF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AB" w14:textId="77777777" w:rsidR="00970F16" w:rsidRPr="00760C13" w:rsidRDefault="00970F16" w:rsidP="00A140EE">
            <w:r w:rsidRPr="00760C13">
              <w:t>DKS1P_W02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AC" w14:textId="77777777" w:rsidR="00970F16" w:rsidRPr="00760C13" w:rsidRDefault="00970F16" w:rsidP="00A140EE">
            <w:pPr>
              <w:jc w:val="both"/>
            </w:pPr>
            <w:r w:rsidRPr="00760C13">
              <w:t>zna terminologię z zakresu nauk o komunikacji społecznej i mediach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AD" w14:textId="77777777" w:rsidR="00970F16" w:rsidRPr="00760C13" w:rsidRDefault="00970F16" w:rsidP="00A140EE">
            <w:pPr>
              <w:tabs>
                <w:tab w:val="center" w:pos="538"/>
              </w:tabs>
              <w:ind w:left="-7"/>
              <w:jc w:val="both"/>
            </w:pPr>
            <w:r w:rsidRPr="00760C13"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AE" w14:textId="77777777" w:rsidR="00970F16" w:rsidRPr="00760C13" w:rsidRDefault="00970F16" w:rsidP="00A140EE">
            <w:pPr>
              <w:jc w:val="center"/>
            </w:pPr>
            <w:r w:rsidRPr="00760C13">
              <w:t>P6S_WG</w:t>
            </w:r>
          </w:p>
        </w:tc>
      </w:tr>
      <w:tr w:rsidR="00760C13" w:rsidRPr="00760C13" w14:paraId="2A7A00B4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B0" w14:textId="77777777" w:rsidR="00970F16" w:rsidRPr="00760C13" w:rsidRDefault="00970F16" w:rsidP="00A140EE">
            <w:r w:rsidRPr="00760C13">
              <w:t>DKS1P_W03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B1" w14:textId="06F0FF8B" w:rsidR="00970F16" w:rsidRPr="00760C13" w:rsidRDefault="00970F16" w:rsidP="00A140EE">
            <w:pPr>
              <w:jc w:val="both"/>
            </w:pPr>
            <w:r w:rsidRPr="00760C13">
              <w:t xml:space="preserve">ma wiedzę właściwą dla subdyscyplin nauk o komunikacji społecznej </w:t>
            </w:r>
            <w:r w:rsidR="000C7E01" w:rsidRPr="00760C13">
              <w:t>i </w:t>
            </w:r>
            <w:r w:rsidRPr="00760C13">
              <w:t xml:space="preserve">mediach w zakresie podstawowym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B2" w14:textId="77777777" w:rsidR="00970F16" w:rsidRPr="00760C13" w:rsidRDefault="00970F16" w:rsidP="00A140EE">
            <w:pPr>
              <w:tabs>
                <w:tab w:val="center" w:pos="538"/>
              </w:tabs>
              <w:ind w:left="-3"/>
              <w:jc w:val="both"/>
            </w:pPr>
            <w:r w:rsidRPr="00760C13"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B3" w14:textId="77777777" w:rsidR="00970F16" w:rsidRPr="00760C13" w:rsidRDefault="00970F16" w:rsidP="00A140EE">
            <w:pPr>
              <w:jc w:val="center"/>
            </w:pPr>
            <w:r w:rsidRPr="00760C13">
              <w:t>P6S_WG</w:t>
            </w:r>
          </w:p>
        </w:tc>
      </w:tr>
      <w:tr w:rsidR="00760C13" w:rsidRPr="00760C13" w14:paraId="2A7A00B9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B5" w14:textId="77777777" w:rsidR="00970F16" w:rsidRPr="00760C13" w:rsidRDefault="00970F16" w:rsidP="00A140EE">
            <w:r w:rsidRPr="00760C13">
              <w:t>DKS1P_W04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B6" w14:textId="1315EAEA" w:rsidR="00970F16" w:rsidRPr="00760C13" w:rsidRDefault="00970F16" w:rsidP="00A140EE">
            <w:pPr>
              <w:ind w:right="156"/>
              <w:jc w:val="both"/>
            </w:pPr>
            <w:r w:rsidRPr="00760C13">
              <w:t xml:space="preserve">ma wiedzę o powiązaniach nauk o komunikacji społecznej i mediach </w:t>
            </w:r>
            <w:r w:rsidR="000C7E01" w:rsidRPr="00760C13">
              <w:t>z </w:t>
            </w:r>
            <w:r w:rsidRPr="00760C13">
              <w:t xml:space="preserve">filozofią, etyką, prawem, historią, językoznawstwem, socjologią, nauką </w:t>
            </w:r>
            <w:r w:rsidR="000C7E01" w:rsidRPr="00760C13">
              <w:t>o </w:t>
            </w:r>
            <w:r w:rsidRPr="00760C13">
              <w:t xml:space="preserve">zarządzaniu, nauką o polityce 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B7" w14:textId="77777777" w:rsidR="00970F16" w:rsidRPr="00760C13" w:rsidRDefault="00970F16" w:rsidP="00A140EE">
            <w:pPr>
              <w:ind w:right="9"/>
              <w:jc w:val="both"/>
            </w:pPr>
            <w:r w:rsidRPr="00760C13"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B8" w14:textId="77777777" w:rsidR="00970F16" w:rsidRPr="00760C13" w:rsidRDefault="00970F16" w:rsidP="00A140EE">
            <w:pPr>
              <w:jc w:val="center"/>
            </w:pPr>
            <w:r w:rsidRPr="00760C13">
              <w:t>P6S_WG</w:t>
            </w:r>
          </w:p>
        </w:tc>
      </w:tr>
      <w:tr w:rsidR="00760C13" w:rsidRPr="00760C13" w14:paraId="2A7A00BE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BA" w14:textId="77777777" w:rsidR="00970F16" w:rsidRPr="00760C13" w:rsidRDefault="00970F16" w:rsidP="00A140EE">
            <w:r w:rsidRPr="00760C13">
              <w:t>DKS1P_W05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BB" w14:textId="77777777" w:rsidR="00970F16" w:rsidRPr="00760C13" w:rsidRDefault="0030592F" w:rsidP="00A140EE">
            <w:pPr>
              <w:ind w:right="155"/>
              <w:jc w:val="both"/>
            </w:pPr>
            <w:r w:rsidRPr="00760C13">
              <w:t>zna najważniejsze</w:t>
            </w:r>
            <w:r w:rsidR="00970F16" w:rsidRPr="00760C13">
              <w:t xml:space="preserve"> nurty badawcze w dziedzinie nauk o komunikacji społecznej i mediach, zna metody, techniki i narzędzia pozyskiwania danych pozwalające opisywać struktury i instytucje medialne oraz procesy w nich zachodzące   </w:t>
            </w:r>
            <w:r w:rsidR="00970F16"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BC" w14:textId="77777777" w:rsidR="00970F16" w:rsidRPr="00760C13" w:rsidRDefault="00970F16" w:rsidP="00A140EE">
            <w:pPr>
              <w:ind w:right="113"/>
              <w:jc w:val="both"/>
            </w:pPr>
            <w:r w:rsidRPr="00760C13">
              <w:t xml:space="preserve"> 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BD" w14:textId="77777777" w:rsidR="00970F16" w:rsidRPr="00760C13" w:rsidRDefault="00970F16" w:rsidP="00A140EE">
            <w:pPr>
              <w:jc w:val="center"/>
            </w:pPr>
            <w:r w:rsidRPr="00760C13">
              <w:t>P6S_WG</w:t>
            </w:r>
          </w:p>
        </w:tc>
      </w:tr>
      <w:tr w:rsidR="00760C13" w:rsidRPr="00760C13" w14:paraId="2A7A00C3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BF" w14:textId="77777777" w:rsidR="00970F16" w:rsidRPr="00760C13" w:rsidRDefault="00970F16" w:rsidP="00A140EE">
            <w:r w:rsidRPr="00760C13">
              <w:t>DKS1P_W06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C0" w14:textId="77777777" w:rsidR="00970F16" w:rsidRPr="00760C13" w:rsidRDefault="00970F16" w:rsidP="00A140EE">
            <w:pPr>
              <w:jc w:val="both"/>
            </w:pPr>
            <w:r w:rsidRPr="00760C13">
              <w:t xml:space="preserve">zna i rozumie podstawowe metody analizy i interpretacji gatunków dziennikarskich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C1" w14:textId="77777777" w:rsidR="00970F16" w:rsidRPr="00760C13" w:rsidRDefault="00970F16" w:rsidP="00A140EE">
            <w:pPr>
              <w:tabs>
                <w:tab w:val="center" w:pos="539"/>
              </w:tabs>
              <w:ind w:left="-9"/>
              <w:jc w:val="both"/>
            </w:pPr>
            <w:r w:rsidRPr="00760C13"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C2" w14:textId="77777777" w:rsidR="00970F16" w:rsidRPr="00760C13" w:rsidRDefault="00970F16" w:rsidP="00A140EE">
            <w:pPr>
              <w:jc w:val="center"/>
            </w:pPr>
            <w:r w:rsidRPr="00760C13">
              <w:t>P6S_WG</w:t>
            </w:r>
          </w:p>
        </w:tc>
      </w:tr>
      <w:tr w:rsidR="00760C13" w:rsidRPr="00760C13" w14:paraId="2A7A00C8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C4" w14:textId="77777777" w:rsidR="00970F16" w:rsidRPr="00760C13" w:rsidRDefault="00970F16" w:rsidP="00A140EE">
            <w:r w:rsidRPr="00760C13">
              <w:t>DKS1P_W07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C5" w14:textId="4AE1C80F" w:rsidR="00970F16" w:rsidRPr="00760C13" w:rsidRDefault="00970F16" w:rsidP="0030592F">
            <w:pPr>
              <w:spacing w:after="27"/>
              <w:jc w:val="both"/>
            </w:pPr>
            <w:r w:rsidRPr="00760C13">
              <w:t xml:space="preserve">zna pojęcia i etyczne zasady dotyczące ochrony własności intelektualnej </w:t>
            </w:r>
            <w:r w:rsidR="00BF42DA" w:rsidRPr="00760C13">
              <w:t>i </w:t>
            </w:r>
            <w:r w:rsidRPr="00760C13">
              <w:t xml:space="preserve">prawa autorskiego w związku  z podejmowanymi działaniami medialnymi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C6" w14:textId="77777777" w:rsidR="00970F16" w:rsidRPr="00760C13" w:rsidRDefault="00970F16" w:rsidP="00A140EE">
            <w:pPr>
              <w:ind w:right="8"/>
              <w:jc w:val="both"/>
            </w:pPr>
            <w:r w:rsidRPr="00760C13"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C7" w14:textId="77777777" w:rsidR="00970F16" w:rsidRPr="00760C13" w:rsidRDefault="00970F16" w:rsidP="00A140EE">
            <w:pPr>
              <w:jc w:val="center"/>
            </w:pPr>
            <w:r w:rsidRPr="00760C13">
              <w:t>P6S_WK</w:t>
            </w:r>
          </w:p>
        </w:tc>
      </w:tr>
      <w:tr w:rsidR="00760C13" w:rsidRPr="00760C13" w14:paraId="2A7A00CE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C9" w14:textId="77777777" w:rsidR="00970F16" w:rsidRPr="00760C13" w:rsidRDefault="00970F16" w:rsidP="00A140EE">
            <w:r w:rsidRPr="00760C13">
              <w:t>DKS1P_W08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CA" w14:textId="77777777" w:rsidR="00970F16" w:rsidRPr="00760C13" w:rsidRDefault="00970F16" w:rsidP="00A140EE">
            <w:pPr>
              <w:jc w:val="both"/>
            </w:pPr>
            <w:r w:rsidRPr="00760C13">
              <w:t xml:space="preserve">ma wiedzę o historii oraz doktrynach, dotyczących ewolucji i znaczenia mediów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CB" w14:textId="77777777" w:rsidR="00970F16" w:rsidRPr="00760C13" w:rsidRDefault="00970F16" w:rsidP="00A140EE">
            <w:pPr>
              <w:tabs>
                <w:tab w:val="center" w:pos="539"/>
              </w:tabs>
              <w:ind w:left="-8"/>
              <w:jc w:val="both"/>
            </w:pPr>
            <w:r w:rsidRPr="00760C13"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CC" w14:textId="77777777" w:rsidR="00970F16" w:rsidRPr="00760C13" w:rsidRDefault="00970F16" w:rsidP="00A140EE">
            <w:pPr>
              <w:jc w:val="center"/>
            </w:pPr>
            <w:r w:rsidRPr="00760C13">
              <w:t>P6S_WG</w:t>
            </w:r>
          </w:p>
          <w:p w14:paraId="2A7A00CD" w14:textId="77777777" w:rsidR="00970F16" w:rsidRPr="00760C13" w:rsidRDefault="00970F16" w:rsidP="00A140EE">
            <w:pPr>
              <w:jc w:val="center"/>
            </w:pPr>
            <w:r w:rsidRPr="00760C13">
              <w:t>P6S_WK</w:t>
            </w:r>
          </w:p>
        </w:tc>
      </w:tr>
      <w:tr w:rsidR="00760C13" w:rsidRPr="00760C13" w14:paraId="2A7A00D4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CF" w14:textId="77777777" w:rsidR="00970F16" w:rsidRPr="00760C13" w:rsidRDefault="00970F16" w:rsidP="00A140EE">
            <w:r w:rsidRPr="00760C13">
              <w:t>DKS1P_W09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D0" w14:textId="52C4B201" w:rsidR="00970F16" w:rsidRPr="00760C13" w:rsidRDefault="0030592F" w:rsidP="00A140EE">
            <w:pPr>
              <w:spacing w:after="3" w:line="237" w:lineRule="auto"/>
              <w:jc w:val="both"/>
            </w:pPr>
            <w:r w:rsidRPr="00760C13">
              <w:t>ma</w:t>
            </w:r>
            <w:r w:rsidR="00970F16" w:rsidRPr="00760C13">
              <w:t xml:space="preserve"> wiedzę o znaczeniu instytucji kultury, orientuje się w lokalnym </w:t>
            </w:r>
            <w:r w:rsidR="00BF42DA" w:rsidRPr="00760C13">
              <w:lastRenderedPageBreak/>
              <w:t>i </w:t>
            </w:r>
            <w:r w:rsidR="00970F16" w:rsidRPr="00760C13">
              <w:t xml:space="preserve">ogólnopolskim życiu kulturalnym   </w:t>
            </w:r>
            <w:r w:rsidR="00970F16"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D1" w14:textId="77777777" w:rsidR="00970F16" w:rsidRPr="00760C13" w:rsidRDefault="00970F16" w:rsidP="00A140EE">
            <w:pPr>
              <w:ind w:right="8"/>
              <w:jc w:val="both"/>
            </w:pPr>
            <w:r w:rsidRPr="00760C13">
              <w:lastRenderedPageBreak/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D2" w14:textId="77777777" w:rsidR="00970F16" w:rsidRPr="00760C13" w:rsidRDefault="00970F16" w:rsidP="00A140EE">
            <w:pPr>
              <w:jc w:val="center"/>
            </w:pPr>
            <w:r w:rsidRPr="00760C13">
              <w:t>P6S_WG</w:t>
            </w:r>
          </w:p>
          <w:p w14:paraId="2A7A00D3" w14:textId="77777777" w:rsidR="00970F16" w:rsidRPr="00760C13" w:rsidRDefault="00970F16" w:rsidP="00A140EE">
            <w:pPr>
              <w:jc w:val="center"/>
            </w:pPr>
            <w:r w:rsidRPr="00760C13">
              <w:lastRenderedPageBreak/>
              <w:t>P6S_WK</w:t>
            </w:r>
          </w:p>
        </w:tc>
      </w:tr>
      <w:tr w:rsidR="00760C13" w:rsidRPr="00760C13" w14:paraId="2A7A00D9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D5" w14:textId="77777777" w:rsidR="00970F16" w:rsidRPr="00760C13" w:rsidRDefault="00970F16" w:rsidP="00A140EE">
            <w:r w:rsidRPr="00760C13">
              <w:lastRenderedPageBreak/>
              <w:t>DKS1P_W10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D6" w14:textId="3619527F" w:rsidR="00970F16" w:rsidRPr="00760C13" w:rsidRDefault="00970F16" w:rsidP="00A140EE">
            <w:pPr>
              <w:ind w:right="3"/>
              <w:jc w:val="both"/>
            </w:pPr>
            <w:r w:rsidRPr="00760C13">
              <w:t>ma wiedzę o bezpieczeństwie i higienie pracy w instytucjach medialnych, kulturalnych, promocyjno</w:t>
            </w:r>
            <w:r w:rsidR="002C3089" w:rsidRPr="00760C13">
              <w:t>-</w:t>
            </w:r>
            <w:r w:rsidRPr="00760C13">
              <w:t xml:space="preserve">reklamowych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D7" w14:textId="77777777" w:rsidR="00970F16" w:rsidRPr="00760C13" w:rsidRDefault="00970F16" w:rsidP="00A140EE">
            <w:pPr>
              <w:tabs>
                <w:tab w:val="center" w:pos="539"/>
              </w:tabs>
              <w:ind w:left="-8"/>
              <w:jc w:val="both"/>
            </w:pPr>
            <w:r w:rsidRPr="00760C13"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D8" w14:textId="77777777" w:rsidR="00970F16" w:rsidRPr="00760C13" w:rsidRDefault="00970F16" w:rsidP="00A140EE">
            <w:pPr>
              <w:jc w:val="center"/>
            </w:pPr>
            <w:r w:rsidRPr="00760C13">
              <w:t>P6S_WK</w:t>
            </w:r>
          </w:p>
        </w:tc>
      </w:tr>
      <w:tr w:rsidR="00760C13" w:rsidRPr="00760C13" w14:paraId="2A7A00DE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DA" w14:textId="77777777" w:rsidR="00970F16" w:rsidRPr="00760C13" w:rsidRDefault="00970F16" w:rsidP="00A140EE">
            <w:r w:rsidRPr="00760C13">
              <w:t>DKS1P_W11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DB" w14:textId="5EED9FF0" w:rsidR="00970F16" w:rsidRPr="00760C13" w:rsidRDefault="00970F16" w:rsidP="00A140EE">
            <w:pPr>
              <w:jc w:val="both"/>
            </w:pPr>
            <w:r w:rsidRPr="00760C13">
              <w:t xml:space="preserve">ma wiedzę o relacjach pomiędzy instytucjami i systemami medialnymi </w:t>
            </w:r>
            <w:r w:rsidR="002C3089" w:rsidRPr="00760C13">
              <w:t>w </w:t>
            </w:r>
            <w:r w:rsidRPr="00760C13">
              <w:t xml:space="preserve">skali krajowej, międzynarodowej i międzykulturowej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DC" w14:textId="77777777" w:rsidR="00970F16" w:rsidRPr="00760C13" w:rsidRDefault="00970F16" w:rsidP="00A140EE">
            <w:pPr>
              <w:ind w:right="8"/>
              <w:jc w:val="both"/>
            </w:pPr>
            <w:r w:rsidRPr="00760C13"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DD" w14:textId="77777777" w:rsidR="00970F16" w:rsidRPr="00760C13" w:rsidRDefault="00970F16" w:rsidP="00A140EE">
            <w:pPr>
              <w:jc w:val="center"/>
            </w:pPr>
            <w:r w:rsidRPr="00760C13">
              <w:t>P6S_WK</w:t>
            </w:r>
          </w:p>
        </w:tc>
      </w:tr>
      <w:tr w:rsidR="00760C13" w:rsidRPr="00760C13" w14:paraId="2A7A00E3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DF" w14:textId="77777777" w:rsidR="00970F16" w:rsidRPr="00760C13" w:rsidRDefault="00970F16" w:rsidP="00A140EE">
            <w:r w:rsidRPr="00760C13">
              <w:t>DKS1P_W12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E0" w14:textId="77777777" w:rsidR="00970F16" w:rsidRPr="00760C13" w:rsidRDefault="00970F16" w:rsidP="00A140EE">
            <w:pPr>
              <w:spacing w:after="27"/>
              <w:ind w:right="151"/>
              <w:jc w:val="both"/>
            </w:pPr>
            <w:r w:rsidRPr="00760C13">
              <w:t xml:space="preserve">ma wiedzę na temat istniejących uregulowań prawnych  i ekonomicznych, dotyczących funkcjonowania mediów, jak również regulujących zakres uprawnień w zawodowej działalności medialnej i okołomedialnej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E1" w14:textId="77777777" w:rsidR="00970F16" w:rsidRPr="00760C13" w:rsidRDefault="00970F16" w:rsidP="00A140EE">
            <w:pPr>
              <w:ind w:right="8"/>
              <w:jc w:val="both"/>
            </w:pPr>
            <w:r w:rsidRPr="00760C13"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E2" w14:textId="77777777" w:rsidR="00970F16" w:rsidRPr="00760C13" w:rsidRDefault="00970F16" w:rsidP="00A140EE">
            <w:pPr>
              <w:jc w:val="center"/>
            </w:pPr>
            <w:r w:rsidRPr="00760C13">
              <w:t>P6S_WK</w:t>
            </w:r>
          </w:p>
        </w:tc>
      </w:tr>
      <w:tr w:rsidR="00760C13" w:rsidRPr="00760C13" w14:paraId="2A7A00E9" w14:textId="77777777" w:rsidTr="00A140EE">
        <w:trPr>
          <w:jc w:val="center"/>
        </w:trPr>
        <w:tc>
          <w:tcPr>
            <w:tcW w:w="2083" w:type="dxa"/>
            <w:shd w:val="clear" w:color="auto" w:fill="auto"/>
          </w:tcPr>
          <w:p w14:paraId="2A7A00E4" w14:textId="77777777" w:rsidR="00970F16" w:rsidRPr="00760C13" w:rsidRDefault="00970F16" w:rsidP="00A140EE">
            <w:r w:rsidRPr="00760C13">
              <w:t>DKS1P_W13</w:t>
            </w:r>
          </w:p>
        </w:tc>
        <w:tc>
          <w:tcPr>
            <w:tcW w:w="7573" w:type="dxa"/>
            <w:gridSpan w:val="2"/>
            <w:shd w:val="clear" w:color="auto" w:fill="auto"/>
          </w:tcPr>
          <w:p w14:paraId="2A7A00E5" w14:textId="77777777" w:rsidR="00970F16" w:rsidRPr="00760C13" w:rsidRDefault="00970F16" w:rsidP="00A140EE">
            <w:pPr>
              <w:ind w:right="155"/>
              <w:jc w:val="both"/>
            </w:pPr>
            <w:r w:rsidRPr="00760C13">
              <w:t xml:space="preserve">ma wiedzę o zmianach w odbiorze społecznym mediów oraz ich przyczynach, przebiegu, skali i konsekwencjach tych zmian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103" w:type="dxa"/>
            <w:gridSpan w:val="3"/>
            <w:shd w:val="clear" w:color="auto" w:fill="F2F2F2"/>
          </w:tcPr>
          <w:p w14:paraId="2A7A00E6" w14:textId="77777777" w:rsidR="00970F16" w:rsidRPr="00760C13" w:rsidRDefault="00970F16" w:rsidP="00A140EE">
            <w:pPr>
              <w:ind w:right="8"/>
              <w:jc w:val="both"/>
            </w:pPr>
            <w:r w:rsidRPr="00760C13">
              <w:t>P6U_W</w:t>
            </w:r>
          </w:p>
        </w:tc>
        <w:tc>
          <w:tcPr>
            <w:tcW w:w="1424" w:type="dxa"/>
            <w:gridSpan w:val="2"/>
            <w:shd w:val="clear" w:color="auto" w:fill="D9D9D9"/>
          </w:tcPr>
          <w:p w14:paraId="2A7A00E7" w14:textId="77777777" w:rsidR="00970F16" w:rsidRPr="00760C13" w:rsidRDefault="00970F16" w:rsidP="00A140EE">
            <w:pPr>
              <w:jc w:val="center"/>
            </w:pPr>
            <w:r w:rsidRPr="00760C13">
              <w:t>P6S_WG</w:t>
            </w:r>
          </w:p>
          <w:p w14:paraId="2A7A00E8" w14:textId="77777777" w:rsidR="00970F16" w:rsidRPr="00760C13" w:rsidRDefault="00970F16" w:rsidP="00A140EE">
            <w:pPr>
              <w:jc w:val="center"/>
            </w:pPr>
            <w:r w:rsidRPr="00760C13">
              <w:t>P6S_WK</w:t>
            </w:r>
          </w:p>
        </w:tc>
      </w:tr>
      <w:tr w:rsidR="00760C13" w:rsidRPr="00760C13" w14:paraId="2A7A00EB" w14:textId="77777777" w:rsidTr="00A140EE">
        <w:trPr>
          <w:jc w:val="center"/>
        </w:trPr>
        <w:tc>
          <w:tcPr>
            <w:tcW w:w="12183" w:type="dxa"/>
            <w:gridSpan w:val="8"/>
            <w:shd w:val="clear" w:color="auto" w:fill="F2F2F2"/>
          </w:tcPr>
          <w:p w14:paraId="2A7A00EA" w14:textId="77777777" w:rsidR="00970F16" w:rsidRPr="00760C13" w:rsidRDefault="00970F16" w:rsidP="00A140EE">
            <w:pPr>
              <w:jc w:val="center"/>
              <w:rPr>
                <w:b/>
              </w:rPr>
            </w:pPr>
            <w:r w:rsidRPr="00760C13">
              <w:t>w zakresie</w:t>
            </w:r>
            <w:r w:rsidRPr="00760C13">
              <w:rPr>
                <w:b/>
              </w:rPr>
              <w:t xml:space="preserve"> UMIEJĘTNOŚCI</w:t>
            </w:r>
          </w:p>
        </w:tc>
      </w:tr>
      <w:tr w:rsidR="00760C13" w:rsidRPr="00760C13" w14:paraId="2A7A00F0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0EC" w14:textId="77777777" w:rsidR="00970F16" w:rsidRPr="00760C13" w:rsidRDefault="00970F16" w:rsidP="00A140EE">
            <w:pPr>
              <w:jc w:val="both"/>
            </w:pPr>
            <w:r w:rsidRPr="00760C13">
              <w:t xml:space="preserve">DKS1P_U01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0ED" w14:textId="77777777" w:rsidR="00970F16" w:rsidRPr="00760C13" w:rsidRDefault="00970F16" w:rsidP="00A140EE">
            <w:pPr>
              <w:ind w:right="149"/>
              <w:jc w:val="both"/>
            </w:pPr>
            <w:r w:rsidRPr="00760C13">
              <w:t>umie odnaleźć pożądane informacje w różnych źródłach, przeanalizować je, ocenić ich przydatność, wybrać i wykorzystać je w działalności praktycznej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0EE" w14:textId="77777777" w:rsidR="00970F16" w:rsidRPr="00760C13" w:rsidRDefault="00970F16" w:rsidP="00A140EE">
            <w:pPr>
              <w:ind w:right="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0EF" w14:textId="77777777" w:rsidR="00970F16" w:rsidRPr="00760C13" w:rsidRDefault="00970F16" w:rsidP="00A140EE">
            <w:pPr>
              <w:jc w:val="center"/>
            </w:pPr>
            <w:r w:rsidRPr="00760C13">
              <w:t>P6S_UW</w:t>
            </w:r>
          </w:p>
        </w:tc>
      </w:tr>
      <w:tr w:rsidR="00760C13" w:rsidRPr="00760C13" w14:paraId="2A7A00F5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0F1" w14:textId="77777777" w:rsidR="00970F16" w:rsidRPr="00760C13" w:rsidRDefault="00970F16" w:rsidP="00A140EE">
            <w:pPr>
              <w:jc w:val="both"/>
            </w:pPr>
            <w:r w:rsidRPr="00760C13">
              <w:t xml:space="preserve">DKS1P_U02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0F2" w14:textId="5D1D9047" w:rsidR="00970F16" w:rsidRPr="00760C13" w:rsidRDefault="00970F16" w:rsidP="0030592F">
            <w:pPr>
              <w:ind w:right="160"/>
              <w:jc w:val="both"/>
            </w:pPr>
            <w:r w:rsidRPr="00760C13">
              <w:t xml:space="preserve">potrafi wykorzystać wiedzę teoretyczną do szczegółowego opisu </w:t>
            </w:r>
            <w:r w:rsidR="00E66FF1" w:rsidRPr="00760C13">
              <w:t>i </w:t>
            </w:r>
            <w:r w:rsidRPr="00760C13">
              <w:t>praktycznego analizowania jednostkowych procesów i zjawisk w obrębie nauk o komunikacji społecznej i mediach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0F3" w14:textId="77777777" w:rsidR="00970F16" w:rsidRPr="00760C13" w:rsidRDefault="00970F16" w:rsidP="00A140EE">
            <w:pPr>
              <w:ind w:right="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0F4" w14:textId="77777777" w:rsidR="00970F16" w:rsidRPr="00760C13" w:rsidRDefault="00970F16" w:rsidP="00A140EE">
            <w:pPr>
              <w:jc w:val="center"/>
            </w:pPr>
            <w:r w:rsidRPr="00760C13">
              <w:t>P6S_UW</w:t>
            </w:r>
          </w:p>
        </w:tc>
      </w:tr>
      <w:tr w:rsidR="00760C13" w:rsidRPr="00760C13" w14:paraId="2A7A00FA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0F6" w14:textId="77777777" w:rsidR="00970F16" w:rsidRPr="00760C13" w:rsidRDefault="00970F16" w:rsidP="00A140EE">
            <w:pPr>
              <w:jc w:val="both"/>
            </w:pPr>
            <w:r w:rsidRPr="00760C13">
              <w:t xml:space="preserve">DKS1P_U03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0F7" w14:textId="52CF42D6" w:rsidR="00970F16" w:rsidRPr="00760C13" w:rsidRDefault="00970F16" w:rsidP="00A140EE">
            <w:pPr>
              <w:ind w:right="146"/>
              <w:jc w:val="both"/>
            </w:pPr>
            <w:r w:rsidRPr="00760C13">
              <w:t xml:space="preserve">umie samodzielnie opracować prezentację wyników swoich dociekań, </w:t>
            </w:r>
            <w:r w:rsidR="00E66FF1" w:rsidRPr="00760C13">
              <w:t>z </w:t>
            </w:r>
            <w:r w:rsidRPr="00760C13">
              <w:t xml:space="preserve">wykorzystaniem ogólnie dostępnych narzędzi informatycznych oraz posiada podstawowe umiejętności organizacyjne, dzięki którym planuje </w:t>
            </w:r>
            <w:r w:rsidR="00E66FF1" w:rsidRPr="00760C13">
              <w:t>i </w:t>
            </w:r>
            <w:r w:rsidRPr="00760C13">
              <w:t xml:space="preserve">organizuje podjęte zadania związane ze sferą medialną i promocyjno-reklamową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0F8" w14:textId="77777777" w:rsidR="00970F16" w:rsidRPr="00760C13" w:rsidRDefault="00970F16" w:rsidP="00A140EE">
            <w:pPr>
              <w:ind w:right="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0F9" w14:textId="77777777" w:rsidR="00970F16" w:rsidRPr="00760C13" w:rsidRDefault="00970F16" w:rsidP="00A140EE">
            <w:pPr>
              <w:jc w:val="center"/>
            </w:pPr>
            <w:r w:rsidRPr="00760C13">
              <w:t>P6S_UW</w:t>
            </w:r>
          </w:p>
        </w:tc>
      </w:tr>
      <w:tr w:rsidR="00760C13" w:rsidRPr="00760C13" w14:paraId="2A7A00FF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0FB" w14:textId="77777777" w:rsidR="00970F16" w:rsidRPr="00760C13" w:rsidRDefault="00970F16" w:rsidP="00A140EE">
            <w:pPr>
              <w:jc w:val="both"/>
            </w:pPr>
            <w:r w:rsidRPr="00760C13">
              <w:t xml:space="preserve">DKS1P_U04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0FC" w14:textId="77777777" w:rsidR="00970F16" w:rsidRPr="00760C13" w:rsidRDefault="00970F16" w:rsidP="00A140EE">
            <w:pPr>
              <w:ind w:right="155"/>
              <w:jc w:val="both"/>
            </w:pPr>
            <w:r w:rsidRPr="00760C13">
              <w:t xml:space="preserve">potrafi samodzielnie dotrzeć do rożnego typu źródeł wiedzy, wykorzystać je podczas przygotowania się do zajęć i rozwiązywania problemów dotyczących działalności medialnej i PR 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0FD" w14:textId="77777777" w:rsidR="00970F16" w:rsidRPr="00760C13" w:rsidRDefault="00970F16" w:rsidP="00A140EE">
            <w:pPr>
              <w:ind w:right="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0FE" w14:textId="77777777" w:rsidR="00970F16" w:rsidRPr="00760C13" w:rsidRDefault="00970F16" w:rsidP="00A140EE">
            <w:pPr>
              <w:jc w:val="center"/>
            </w:pPr>
            <w:r w:rsidRPr="00760C13">
              <w:t>P6S_UU</w:t>
            </w:r>
          </w:p>
        </w:tc>
      </w:tr>
      <w:tr w:rsidR="00760C13" w:rsidRPr="00760C13" w14:paraId="2A7A0104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00" w14:textId="77777777" w:rsidR="00970F16" w:rsidRPr="00760C13" w:rsidRDefault="00970F16" w:rsidP="00A140EE">
            <w:pPr>
              <w:jc w:val="both"/>
            </w:pPr>
            <w:r w:rsidRPr="00760C13">
              <w:t xml:space="preserve">DKS1P_U05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01" w14:textId="7443ED98" w:rsidR="00970F16" w:rsidRPr="00760C13" w:rsidRDefault="00970F16" w:rsidP="00A140EE">
            <w:pPr>
              <w:spacing w:after="39" w:line="239" w:lineRule="auto"/>
              <w:ind w:right="152"/>
              <w:jc w:val="both"/>
            </w:pPr>
            <w:r w:rsidRPr="00760C13">
              <w:t xml:space="preserve">umie rozpoznać i nazwać typowe gatunki dziennikarskie, potrafi dokonać ich analizy i interpretacji; podczas analizy i interpretacji stosuje poznane metody, pozwalające odkryć znaczenia oraz umiejscowić tekst </w:t>
            </w:r>
            <w:r w:rsidR="00162FAE" w:rsidRPr="00760C13">
              <w:t>w </w:t>
            </w:r>
            <w:r w:rsidRPr="00760C13">
              <w:t xml:space="preserve">kontekście historyczno-kulturowym/ społeczno-politycznym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02" w14:textId="77777777" w:rsidR="00970F16" w:rsidRPr="00760C13" w:rsidRDefault="00970F16" w:rsidP="00A140EE">
            <w:pPr>
              <w:ind w:right="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103" w14:textId="77777777" w:rsidR="00970F16" w:rsidRPr="00760C13" w:rsidRDefault="00970F16" w:rsidP="00A140EE">
            <w:pPr>
              <w:jc w:val="center"/>
            </w:pPr>
            <w:r w:rsidRPr="00760C13">
              <w:t>P6S_UW</w:t>
            </w:r>
          </w:p>
        </w:tc>
      </w:tr>
      <w:tr w:rsidR="00760C13" w:rsidRPr="00760C13" w14:paraId="2A7A0109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05" w14:textId="77777777" w:rsidR="00970F16" w:rsidRPr="00760C13" w:rsidRDefault="00970F16" w:rsidP="00A140EE">
            <w:pPr>
              <w:jc w:val="both"/>
            </w:pPr>
            <w:r w:rsidRPr="00760C13">
              <w:t xml:space="preserve">DKS1P_U06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06" w14:textId="6CFEE8F6" w:rsidR="00970F16" w:rsidRPr="00760C13" w:rsidRDefault="00970F16" w:rsidP="00A140EE">
            <w:pPr>
              <w:ind w:right="151"/>
              <w:jc w:val="both"/>
            </w:pPr>
            <w:r w:rsidRPr="00760C13">
              <w:t>umie zastosować poprawną argumentację</w:t>
            </w:r>
            <w:r w:rsidR="00162FAE" w:rsidRPr="00760C13">
              <w:t>,</w:t>
            </w:r>
            <w:r w:rsidRPr="00760C13">
              <w:t xml:space="preserve"> używając przy tym specjalistycznej terminologii podczas typowych sytuacji komunikacyjnych dotyczących nauk o komunikacji społecznej i mediach, potrafi przytoczyć poglądy badaczy dla wzmocnienia swoich opinii </w:t>
            </w:r>
            <w:r w:rsidR="00162FAE" w:rsidRPr="00760C13">
              <w:t>i </w:t>
            </w:r>
            <w:r w:rsidRPr="00760C13">
              <w:t xml:space="preserve">sądów, umie przedstawić wnioski na podstawie sformułowanych przesłanek 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07" w14:textId="77777777" w:rsidR="00970F16" w:rsidRPr="00760C13" w:rsidRDefault="00970F16" w:rsidP="00A140EE">
            <w:pPr>
              <w:ind w:right="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108" w14:textId="77777777" w:rsidR="00970F16" w:rsidRPr="00760C13" w:rsidRDefault="00970F16" w:rsidP="00A140EE">
            <w:pPr>
              <w:jc w:val="center"/>
            </w:pPr>
            <w:r w:rsidRPr="00760C13">
              <w:t>P6S_UK</w:t>
            </w:r>
          </w:p>
        </w:tc>
      </w:tr>
      <w:tr w:rsidR="00760C13" w:rsidRPr="00760C13" w14:paraId="2A7A010F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0A" w14:textId="77777777" w:rsidR="00970F16" w:rsidRPr="00760C13" w:rsidRDefault="00970F16" w:rsidP="00A140EE">
            <w:pPr>
              <w:jc w:val="both"/>
            </w:pPr>
            <w:r w:rsidRPr="00760C13">
              <w:t xml:space="preserve">DKS1P_U07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0B" w14:textId="0A3C123E" w:rsidR="00970F16" w:rsidRPr="00760C13" w:rsidRDefault="00970F16" w:rsidP="00A140EE">
            <w:pPr>
              <w:ind w:right="1"/>
              <w:jc w:val="both"/>
            </w:pPr>
            <w:r w:rsidRPr="00760C13">
              <w:t xml:space="preserve">potrafi wykorzystać proste narzędzia i kanały porozumiewania się </w:t>
            </w:r>
            <w:r w:rsidR="00162FAE" w:rsidRPr="00760C13">
              <w:t>w </w:t>
            </w:r>
            <w:r w:rsidRPr="00760C13">
              <w:t xml:space="preserve">kontaktach z innymi specjalistami zajmującymi się naukami o </w:t>
            </w:r>
            <w:r w:rsidRPr="00760C13">
              <w:lastRenderedPageBreak/>
              <w:t xml:space="preserve">komunikacji społecznej i mediach, umie świadomie zastosować elementarne strategie komunikacyjne   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0C" w14:textId="77777777" w:rsidR="00970F16" w:rsidRPr="00760C13" w:rsidRDefault="00970F16" w:rsidP="00A140EE">
            <w:pPr>
              <w:tabs>
                <w:tab w:val="center" w:pos="541"/>
              </w:tabs>
              <w:ind w:left="-3"/>
              <w:jc w:val="center"/>
            </w:pPr>
            <w:r w:rsidRPr="00760C13">
              <w:lastRenderedPageBreak/>
              <w:t>P6U_U</w:t>
            </w:r>
          </w:p>
          <w:p w14:paraId="2A7A010D" w14:textId="77777777" w:rsidR="00970F16" w:rsidRPr="00760C13" w:rsidRDefault="00970F16" w:rsidP="00A140EE">
            <w:pPr>
              <w:ind w:left="-8"/>
              <w:jc w:val="center"/>
            </w:pPr>
          </w:p>
        </w:tc>
        <w:tc>
          <w:tcPr>
            <w:tcW w:w="1399" w:type="dxa"/>
            <w:shd w:val="clear" w:color="auto" w:fill="D9D9D9"/>
          </w:tcPr>
          <w:p w14:paraId="2A7A010E" w14:textId="77777777" w:rsidR="00970F16" w:rsidRPr="00760C13" w:rsidRDefault="00970F16" w:rsidP="00A140EE">
            <w:pPr>
              <w:jc w:val="center"/>
            </w:pPr>
            <w:r w:rsidRPr="00760C13">
              <w:t>P6S_UK</w:t>
            </w:r>
          </w:p>
        </w:tc>
      </w:tr>
      <w:tr w:rsidR="00760C13" w:rsidRPr="00760C13" w14:paraId="2A7A0114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10" w14:textId="77777777" w:rsidR="00970F16" w:rsidRPr="00760C13" w:rsidRDefault="00970F16" w:rsidP="00A140EE">
            <w:pPr>
              <w:jc w:val="both"/>
            </w:pPr>
            <w:r w:rsidRPr="00760C13">
              <w:t>DKS1P_U08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11" w14:textId="77777777" w:rsidR="00970F16" w:rsidRPr="00760C13" w:rsidRDefault="00970F16" w:rsidP="00A140EE">
            <w:pPr>
              <w:jc w:val="both"/>
            </w:pPr>
            <w:r w:rsidRPr="00760C13">
              <w:t xml:space="preserve">umie opracować i przedstawić typowe prace pisemne i ustne właściwe dla nauki o mediach i komunikacji społecznej, obejmujące kwestie szczegółowe z tych dziedzin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12" w14:textId="77777777" w:rsidR="00970F16" w:rsidRPr="00760C13" w:rsidRDefault="00970F16" w:rsidP="00A140EE"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113" w14:textId="77777777" w:rsidR="00970F16" w:rsidRPr="00760C13" w:rsidRDefault="00970F16" w:rsidP="00A140EE">
            <w:r w:rsidRPr="00760C13">
              <w:t>P6S_UW</w:t>
            </w:r>
          </w:p>
        </w:tc>
      </w:tr>
      <w:tr w:rsidR="00760C13" w:rsidRPr="00760C13" w14:paraId="2A7A0119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15" w14:textId="77777777" w:rsidR="00970F16" w:rsidRPr="00760C13" w:rsidRDefault="00970F16" w:rsidP="00A140EE">
            <w:pPr>
              <w:jc w:val="both"/>
            </w:pPr>
            <w:r w:rsidRPr="00760C13">
              <w:t xml:space="preserve">DKS1P_U09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16" w14:textId="77777777" w:rsidR="00970F16" w:rsidRPr="00760C13" w:rsidRDefault="00970F16" w:rsidP="00A140EE">
            <w:pPr>
              <w:jc w:val="both"/>
            </w:pPr>
            <w:r w:rsidRPr="00760C13">
              <w:t>ma umiejętności w zakresie języka obcego na poziomie B2 Europejskiego Systemu Opisu Kształcenia Językowego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17" w14:textId="77777777" w:rsidR="00970F16" w:rsidRPr="00760C13" w:rsidRDefault="00970F16" w:rsidP="00A140EE">
            <w:pPr>
              <w:tabs>
                <w:tab w:val="center" w:pos="536"/>
              </w:tabs>
              <w:ind w:left="-8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118" w14:textId="77777777" w:rsidR="00970F16" w:rsidRPr="00760C13" w:rsidRDefault="00970F16" w:rsidP="00A140EE">
            <w:pPr>
              <w:jc w:val="center"/>
            </w:pPr>
            <w:r w:rsidRPr="00760C13">
              <w:t>P6S_UK</w:t>
            </w:r>
          </w:p>
        </w:tc>
      </w:tr>
      <w:tr w:rsidR="00760C13" w:rsidRPr="00760C13" w14:paraId="2A7A011E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1A" w14:textId="77777777" w:rsidR="00970F16" w:rsidRPr="00760C13" w:rsidRDefault="00970F16" w:rsidP="00A140EE">
            <w:pPr>
              <w:jc w:val="both"/>
            </w:pPr>
            <w:r w:rsidRPr="00760C13">
              <w:t xml:space="preserve">DKS1P_U10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1B" w14:textId="3D948527" w:rsidR="00970F16" w:rsidRPr="00760C13" w:rsidRDefault="0030592F" w:rsidP="0030592F">
            <w:pPr>
              <w:ind w:right="146"/>
              <w:jc w:val="both"/>
            </w:pPr>
            <w:r w:rsidRPr="00760C13">
              <w:t xml:space="preserve">potrafi </w:t>
            </w:r>
            <w:r w:rsidR="00970F16" w:rsidRPr="00760C13">
              <w:t xml:space="preserve">stosować przepisy prawa i normy etyczne odnoszące się do instytucji związanych z wybraną sferą działalności społecznej i medialnej, </w:t>
            </w:r>
            <w:r w:rsidR="000E7524" w:rsidRPr="00760C13">
              <w:t>w </w:t>
            </w:r>
            <w:r w:rsidR="00970F16" w:rsidRPr="00760C13">
              <w:t xml:space="preserve">szczególności prawa autorskiego, i związane z zarządzaniem własnością intelektualną  </w:t>
            </w:r>
            <w:r w:rsidR="00970F16"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1C" w14:textId="77777777" w:rsidR="00970F16" w:rsidRPr="00760C13" w:rsidRDefault="00970F16" w:rsidP="00A140EE">
            <w:pPr>
              <w:ind w:right="1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11D" w14:textId="77777777" w:rsidR="00970F16" w:rsidRPr="00760C13" w:rsidRDefault="00970F16" w:rsidP="00A140EE">
            <w:pPr>
              <w:jc w:val="center"/>
            </w:pPr>
            <w:r w:rsidRPr="00760C13">
              <w:t>P6S_UW</w:t>
            </w:r>
          </w:p>
        </w:tc>
      </w:tr>
      <w:tr w:rsidR="00760C13" w:rsidRPr="00760C13" w14:paraId="2A7A0123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1F" w14:textId="77777777" w:rsidR="00970F16" w:rsidRPr="00760C13" w:rsidRDefault="00970F16" w:rsidP="00A140EE">
            <w:pPr>
              <w:jc w:val="both"/>
            </w:pPr>
            <w:r w:rsidRPr="00760C13">
              <w:t xml:space="preserve">DKS1P_U11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20" w14:textId="77777777" w:rsidR="00970F16" w:rsidRPr="00760C13" w:rsidRDefault="00970F16" w:rsidP="00A140EE">
            <w:pPr>
              <w:ind w:right="152"/>
              <w:jc w:val="both"/>
            </w:pPr>
            <w:r w:rsidRPr="00760C13">
              <w:t xml:space="preserve">potrafi wykorzystać zdobytą wiedzę do rozstrzygania dylematów pojawiających się w pracy zawodowej, proponuje w tym zakresie konkretne rozwiązania oraz potrafi sporządzić wniosek o przyznanie środków na realizację zaproponowanego przez siebie projektu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21" w14:textId="77777777" w:rsidR="00970F16" w:rsidRPr="00760C13" w:rsidRDefault="00970F16" w:rsidP="00A140EE">
            <w:pPr>
              <w:ind w:right="1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122" w14:textId="77777777" w:rsidR="00970F16" w:rsidRPr="00760C13" w:rsidRDefault="00970F16" w:rsidP="00A140EE">
            <w:pPr>
              <w:jc w:val="center"/>
            </w:pPr>
            <w:r w:rsidRPr="00760C13">
              <w:t>P6S_UK</w:t>
            </w:r>
          </w:p>
        </w:tc>
      </w:tr>
      <w:tr w:rsidR="00760C13" w:rsidRPr="00760C13" w14:paraId="2A7A0128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24" w14:textId="77777777" w:rsidR="00970F16" w:rsidRPr="00760C13" w:rsidRDefault="00970F16" w:rsidP="00A140EE">
            <w:pPr>
              <w:jc w:val="both"/>
            </w:pPr>
            <w:r w:rsidRPr="00760C13">
              <w:t xml:space="preserve">DKS1P_U12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25" w14:textId="05C4FE97" w:rsidR="00970F16" w:rsidRPr="00760C13" w:rsidRDefault="00970F16" w:rsidP="0030592F">
            <w:pPr>
              <w:jc w:val="both"/>
            </w:pPr>
            <w:r w:rsidRPr="00760C13">
              <w:t xml:space="preserve">posiada umiejętności w zakresie realizacji zadań praktycznych </w:t>
            </w:r>
            <w:r w:rsidR="000E7524" w:rsidRPr="00760C13">
              <w:t>o </w:t>
            </w:r>
            <w:r w:rsidRPr="00760C13">
              <w:t xml:space="preserve">charakterze indywidualnym jak i grupowym dotyczących recepcji mediów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26" w14:textId="77777777" w:rsidR="00970F16" w:rsidRPr="00760C13" w:rsidRDefault="00970F16" w:rsidP="00A140EE">
            <w:pPr>
              <w:tabs>
                <w:tab w:val="center" w:pos="536"/>
              </w:tabs>
              <w:ind w:left="-3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127" w14:textId="77777777" w:rsidR="00970F16" w:rsidRPr="00760C13" w:rsidRDefault="00970F16" w:rsidP="00A140EE">
            <w:pPr>
              <w:jc w:val="center"/>
            </w:pPr>
            <w:r w:rsidRPr="00760C13">
              <w:t>P6S_UW</w:t>
            </w:r>
            <w:r w:rsidRPr="00760C13">
              <w:br/>
              <w:t>P6S_UO</w:t>
            </w:r>
          </w:p>
        </w:tc>
      </w:tr>
      <w:tr w:rsidR="00760C13" w:rsidRPr="00760C13" w14:paraId="2A7A012E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29" w14:textId="77777777" w:rsidR="00970F16" w:rsidRPr="00760C13" w:rsidRDefault="00970F16" w:rsidP="00A140EE">
            <w:pPr>
              <w:jc w:val="both"/>
            </w:pPr>
            <w:r w:rsidRPr="00760C13">
              <w:t xml:space="preserve">DKS1P_U13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2A" w14:textId="71679D07" w:rsidR="00970F16" w:rsidRPr="00760C13" w:rsidRDefault="00970F16" w:rsidP="00A140EE">
            <w:pPr>
              <w:ind w:right="149"/>
              <w:jc w:val="both"/>
            </w:pPr>
            <w:r w:rsidRPr="00760C13">
              <w:t xml:space="preserve">dostrzega konieczność kształcenia ustawicznego, wzbogacania swej wiedzy i umiejętności w zakresie dziedzin szczegółowych dziennikarstwa i komunikacji społecznej, potrafi uzupełnić i doskonalić nabytą wiedzę </w:t>
            </w:r>
            <w:r w:rsidR="000E7524" w:rsidRPr="00760C13">
              <w:t>i </w:t>
            </w:r>
            <w:r w:rsidRPr="00760C13">
              <w:t xml:space="preserve">umiejętności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2B" w14:textId="77777777" w:rsidR="00970F16" w:rsidRPr="00760C13" w:rsidRDefault="00970F16" w:rsidP="00A140EE">
            <w:pPr>
              <w:ind w:right="1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12C" w14:textId="77777777" w:rsidR="00970F16" w:rsidRPr="00760C13" w:rsidRDefault="00970F16" w:rsidP="00A140EE">
            <w:pPr>
              <w:jc w:val="center"/>
            </w:pPr>
            <w:r w:rsidRPr="00760C13">
              <w:t>P6S_UU</w:t>
            </w:r>
          </w:p>
          <w:p w14:paraId="2A7A012D" w14:textId="77777777" w:rsidR="00970F16" w:rsidRPr="00760C13" w:rsidRDefault="00970F16" w:rsidP="00A140EE">
            <w:pPr>
              <w:ind w:left="131"/>
              <w:jc w:val="center"/>
            </w:pPr>
          </w:p>
        </w:tc>
      </w:tr>
      <w:tr w:rsidR="00760C13" w:rsidRPr="00760C13" w14:paraId="2A7A0133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2F" w14:textId="77777777" w:rsidR="00970F16" w:rsidRPr="00760C13" w:rsidRDefault="00970F16" w:rsidP="00A140EE">
            <w:pPr>
              <w:jc w:val="both"/>
            </w:pPr>
            <w:r w:rsidRPr="00760C13">
              <w:t xml:space="preserve">DKS1P_U14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30" w14:textId="77777777" w:rsidR="00970F16" w:rsidRPr="00760C13" w:rsidRDefault="00970F16" w:rsidP="00A140EE">
            <w:pPr>
              <w:ind w:right="145"/>
              <w:jc w:val="both"/>
            </w:pPr>
            <w:r w:rsidRPr="00760C13">
              <w:t xml:space="preserve">potrafi zaplanować i zorganizować pracę indywidualną oraz w grupie podczas zajęć na terenie uczelni oraz poza nią w trakcie opracowywania projektów, akceptuje konieczność przyjęcia roli zgodnie z potrzebami zadaniowymi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31" w14:textId="77777777" w:rsidR="00970F16" w:rsidRPr="00760C13" w:rsidRDefault="00970F16" w:rsidP="00A140EE">
            <w:pPr>
              <w:ind w:right="1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132" w14:textId="77777777" w:rsidR="00970F16" w:rsidRPr="00760C13" w:rsidRDefault="00970F16" w:rsidP="00A140EE">
            <w:pPr>
              <w:jc w:val="center"/>
            </w:pPr>
            <w:r w:rsidRPr="00760C13">
              <w:t>P6S_UO</w:t>
            </w:r>
          </w:p>
        </w:tc>
      </w:tr>
      <w:tr w:rsidR="00760C13" w:rsidRPr="00760C13" w14:paraId="2A7A0139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34" w14:textId="77777777" w:rsidR="00970F16" w:rsidRPr="00760C13" w:rsidRDefault="00970F16" w:rsidP="00A140EE">
            <w:pPr>
              <w:jc w:val="both"/>
            </w:pPr>
            <w:bookmarkStart w:id="2" w:name="_Hlk534743260"/>
            <w:r w:rsidRPr="00760C13">
              <w:t>DKS1P_U15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35" w14:textId="77777777" w:rsidR="00970F16" w:rsidRPr="00760C13" w:rsidRDefault="00970F16" w:rsidP="00A140EE">
            <w:pPr>
              <w:ind w:right="151"/>
              <w:jc w:val="both"/>
            </w:pPr>
            <w:r w:rsidRPr="00760C13">
              <w:t xml:space="preserve">wykorzystuje poznane elementy komunikacji werbalnej i niewerbalnej, umożliwiające podejmowanie działań w grupie oraz wygłaszanie wystąpień publicznych 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36" w14:textId="77777777" w:rsidR="00970F16" w:rsidRPr="00760C13" w:rsidRDefault="00970F16" w:rsidP="00A140EE">
            <w:pPr>
              <w:ind w:right="1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137" w14:textId="77777777" w:rsidR="00970F16" w:rsidRPr="00760C13" w:rsidRDefault="00970F16" w:rsidP="00A140EE">
            <w:pPr>
              <w:jc w:val="center"/>
            </w:pPr>
            <w:r w:rsidRPr="00760C13">
              <w:t>P6S_UW</w:t>
            </w:r>
          </w:p>
          <w:p w14:paraId="2A7A0138" w14:textId="77777777" w:rsidR="00970F16" w:rsidRPr="00760C13" w:rsidRDefault="00970F16" w:rsidP="00A140EE">
            <w:pPr>
              <w:jc w:val="center"/>
            </w:pPr>
          </w:p>
        </w:tc>
      </w:tr>
      <w:bookmarkEnd w:id="2"/>
      <w:tr w:rsidR="00760C13" w:rsidRPr="00760C13" w14:paraId="2A7A013F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3A" w14:textId="2EFFFBE5" w:rsidR="00970F16" w:rsidRPr="00760C13" w:rsidRDefault="00970F16" w:rsidP="00A140EE">
            <w:pPr>
              <w:jc w:val="both"/>
            </w:pPr>
            <w:r w:rsidRPr="00760C13">
              <w:t>DKS1P_U16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3B" w14:textId="77777777" w:rsidR="00970F16" w:rsidRPr="00760C13" w:rsidRDefault="00970F16" w:rsidP="00A140EE">
            <w:pPr>
              <w:ind w:right="152"/>
              <w:jc w:val="both"/>
            </w:pPr>
            <w:r w:rsidRPr="00760C13">
              <w:t xml:space="preserve">posiada umiejętność doboru ćwiczeń i form aktywności fizycznej do poziomu swoich umiejętności sportowych i sprawności fizycznej w celu uczestnictwa w kulturze fizycznej przez całe życie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3C" w14:textId="77777777" w:rsidR="00970F16" w:rsidRPr="00760C13" w:rsidRDefault="00970F16" w:rsidP="00A140EE">
            <w:pPr>
              <w:ind w:right="14"/>
              <w:jc w:val="center"/>
            </w:pPr>
            <w:r w:rsidRPr="00760C13">
              <w:t>P6U_U</w:t>
            </w:r>
          </w:p>
        </w:tc>
        <w:tc>
          <w:tcPr>
            <w:tcW w:w="1399" w:type="dxa"/>
            <w:shd w:val="clear" w:color="auto" w:fill="D9D9D9"/>
          </w:tcPr>
          <w:p w14:paraId="2A7A013D" w14:textId="77777777" w:rsidR="00970F16" w:rsidRPr="00760C13" w:rsidRDefault="00970F16" w:rsidP="00A140EE">
            <w:pPr>
              <w:jc w:val="center"/>
            </w:pPr>
            <w:r w:rsidRPr="00760C13">
              <w:t>P6S_UO</w:t>
            </w:r>
          </w:p>
          <w:p w14:paraId="2A7A013E" w14:textId="77777777" w:rsidR="00970F16" w:rsidRPr="00760C13" w:rsidRDefault="00970F16" w:rsidP="00A140EE">
            <w:pPr>
              <w:jc w:val="center"/>
            </w:pPr>
            <w:r w:rsidRPr="00760C13">
              <w:t>P6S_UU</w:t>
            </w:r>
          </w:p>
        </w:tc>
      </w:tr>
      <w:tr w:rsidR="00760C13" w:rsidRPr="00760C13" w14:paraId="2A7A0141" w14:textId="77777777" w:rsidTr="00A140EE">
        <w:trPr>
          <w:jc w:val="center"/>
        </w:trPr>
        <w:tc>
          <w:tcPr>
            <w:tcW w:w="12183" w:type="dxa"/>
            <w:gridSpan w:val="8"/>
            <w:shd w:val="clear" w:color="auto" w:fill="F2F2F2"/>
          </w:tcPr>
          <w:p w14:paraId="2A7A0140" w14:textId="77777777" w:rsidR="00970F16" w:rsidRPr="00760C13" w:rsidRDefault="00970F16" w:rsidP="00A140EE">
            <w:pPr>
              <w:jc w:val="center"/>
              <w:rPr>
                <w:b/>
              </w:rPr>
            </w:pPr>
            <w:r w:rsidRPr="00760C13">
              <w:t>w zakresie</w:t>
            </w:r>
            <w:r w:rsidRPr="00760C13">
              <w:rPr>
                <w:b/>
              </w:rPr>
              <w:t xml:space="preserve"> KOMPETENCJI SPOŁECZNYCH</w:t>
            </w:r>
          </w:p>
        </w:tc>
      </w:tr>
      <w:tr w:rsidR="00760C13" w:rsidRPr="00760C13" w14:paraId="2A7A0146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42" w14:textId="77777777" w:rsidR="00970F16" w:rsidRPr="00760C13" w:rsidRDefault="00970F16" w:rsidP="00A140EE">
            <w:r w:rsidRPr="00760C13">
              <w:t xml:space="preserve">DKS1P_K01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43" w14:textId="77777777" w:rsidR="00970F16" w:rsidRPr="00760C13" w:rsidRDefault="00970F16" w:rsidP="00A140EE">
            <w:pPr>
              <w:ind w:right="146"/>
              <w:jc w:val="both"/>
            </w:pPr>
            <w:r w:rsidRPr="00760C13">
              <w:t xml:space="preserve">potrafi odpowiednio określić priorytety służące realizacji określonego przez siebie lub innych zadania i umie przyporządkować im zakres czynności umożliwiających osiągnięcie zakładanych celów, dostrzega znaczenie wiedzy w rozwiązywaniu problemów praktycznych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44" w14:textId="77777777" w:rsidR="00970F16" w:rsidRPr="00760C13" w:rsidRDefault="00970F16" w:rsidP="00A140EE">
            <w:pPr>
              <w:ind w:right="7"/>
              <w:jc w:val="center"/>
            </w:pPr>
            <w:r w:rsidRPr="00760C13">
              <w:t>P6U_K</w:t>
            </w:r>
          </w:p>
        </w:tc>
        <w:tc>
          <w:tcPr>
            <w:tcW w:w="1399" w:type="dxa"/>
            <w:shd w:val="clear" w:color="auto" w:fill="D9D9D9"/>
          </w:tcPr>
          <w:p w14:paraId="2A7A0145" w14:textId="77777777" w:rsidR="00970F16" w:rsidRPr="00760C13" w:rsidRDefault="00970F16" w:rsidP="00A140EE">
            <w:pPr>
              <w:jc w:val="center"/>
            </w:pPr>
            <w:r w:rsidRPr="00760C13">
              <w:t>P6S_KK</w:t>
            </w:r>
          </w:p>
        </w:tc>
      </w:tr>
      <w:tr w:rsidR="00760C13" w:rsidRPr="00760C13" w14:paraId="2A7A014C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47" w14:textId="77777777" w:rsidR="00970F16" w:rsidRPr="00760C13" w:rsidRDefault="00970F16" w:rsidP="00A140EE">
            <w:r w:rsidRPr="00760C13">
              <w:lastRenderedPageBreak/>
              <w:t xml:space="preserve">DKS1P_K02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48" w14:textId="77777777" w:rsidR="00970F16" w:rsidRPr="00760C13" w:rsidRDefault="00970F16" w:rsidP="00A140EE">
            <w:pPr>
              <w:ind w:right="151"/>
              <w:jc w:val="both"/>
            </w:pPr>
            <w:r w:rsidRPr="00760C13">
              <w:t xml:space="preserve">rozpoznaje ewentualne problemy związane ze specyfiką wykonywania przyszłego zawodu i przygotowuje się do ich rozwiązywania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49" w14:textId="77777777" w:rsidR="00970F16" w:rsidRPr="00760C13" w:rsidRDefault="00970F16" w:rsidP="00A140EE">
            <w:pPr>
              <w:ind w:right="7"/>
              <w:jc w:val="center"/>
            </w:pPr>
            <w:r w:rsidRPr="00760C13">
              <w:t>P6U_K</w:t>
            </w:r>
          </w:p>
        </w:tc>
        <w:tc>
          <w:tcPr>
            <w:tcW w:w="1399" w:type="dxa"/>
            <w:shd w:val="clear" w:color="auto" w:fill="D9D9D9"/>
          </w:tcPr>
          <w:p w14:paraId="2A7A014A" w14:textId="77777777" w:rsidR="00970F16" w:rsidRPr="00760C13" w:rsidRDefault="00970F16" w:rsidP="00A140EE">
            <w:pPr>
              <w:jc w:val="center"/>
            </w:pPr>
            <w:r w:rsidRPr="00760C13">
              <w:t>P6S_KR</w:t>
            </w:r>
          </w:p>
          <w:p w14:paraId="2A7A014B" w14:textId="77777777" w:rsidR="00970F16" w:rsidRPr="00760C13" w:rsidRDefault="00970F16" w:rsidP="00A140EE">
            <w:pPr>
              <w:jc w:val="center"/>
            </w:pPr>
            <w:r w:rsidRPr="00760C13">
              <w:t>P6S_KK</w:t>
            </w:r>
          </w:p>
        </w:tc>
      </w:tr>
      <w:tr w:rsidR="00760C13" w:rsidRPr="00760C13" w14:paraId="2A7A0151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4D" w14:textId="77777777" w:rsidR="00970F16" w:rsidRPr="00760C13" w:rsidRDefault="00970F16" w:rsidP="00A140EE">
            <w:r w:rsidRPr="00760C13">
              <w:t xml:space="preserve">DKS1P_K03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4E" w14:textId="2D6F5ED4" w:rsidR="00970F16" w:rsidRPr="00760C13" w:rsidRDefault="00970F16" w:rsidP="00A140EE">
            <w:pPr>
              <w:jc w:val="both"/>
            </w:pPr>
            <w:r w:rsidRPr="00760C13">
              <w:t xml:space="preserve">myśli i działa w duchu przedsiębiorczości oraz jest otwarty na problemy </w:t>
            </w:r>
            <w:r w:rsidR="00C1451A" w:rsidRPr="00760C13">
              <w:t>i </w:t>
            </w:r>
            <w:r w:rsidRPr="00760C13">
              <w:t xml:space="preserve">potrzeby środowiska społecznego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4F" w14:textId="77777777" w:rsidR="00970F16" w:rsidRPr="00760C13" w:rsidRDefault="00970F16" w:rsidP="00A140EE">
            <w:pPr>
              <w:tabs>
                <w:tab w:val="center" w:pos="536"/>
              </w:tabs>
              <w:ind w:left="-8"/>
              <w:jc w:val="center"/>
            </w:pPr>
            <w:r w:rsidRPr="00760C13">
              <w:t>P6U_K</w:t>
            </w:r>
          </w:p>
        </w:tc>
        <w:tc>
          <w:tcPr>
            <w:tcW w:w="1399" w:type="dxa"/>
            <w:shd w:val="clear" w:color="auto" w:fill="D9D9D9"/>
          </w:tcPr>
          <w:p w14:paraId="2A7A0150" w14:textId="77777777" w:rsidR="00970F16" w:rsidRPr="00760C13" w:rsidRDefault="00970F16" w:rsidP="00A140EE">
            <w:pPr>
              <w:jc w:val="center"/>
            </w:pPr>
            <w:r w:rsidRPr="00760C13">
              <w:t>P6S_KO</w:t>
            </w:r>
          </w:p>
        </w:tc>
      </w:tr>
      <w:tr w:rsidR="00760C13" w:rsidRPr="00760C13" w14:paraId="2A7A0156" w14:textId="77777777" w:rsidTr="00A140EE">
        <w:trPr>
          <w:jc w:val="center"/>
        </w:trPr>
        <w:tc>
          <w:tcPr>
            <w:tcW w:w="2200" w:type="dxa"/>
            <w:gridSpan w:val="2"/>
            <w:shd w:val="clear" w:color="auto" w:fill="auto"/>
          </w:tcPr>
          <w:p w14:paraId="2A7A0152" w14:textId="77777777" w:rsidR="00970F16" w:rsidRPr="00760C13" w:rsidRDefault="00970F16" w:rsidP="00A140EE">
            <w:r w:rsidRPr="00760C13">
              <w:t xml:space="preserve">DKS1P_K04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7509" w:type="dxa"/>
            <w:gridSpan w:val="2"/>
            <w:shd w:val="clear" w:color="auto" w:fill="auto"/>
          </w:tcPr>
          <w:p w14:paraId="2A7A0153" w14:textId="2495AE4E" w:rsidR="00970F16" w:rsidRPr="00760C13" w:rsidRDefault="00970F16" w:rsidP="00A140EE">
            <w:pPr>
              <w:ind w:right="146"/>
              <w:jc w:val="both"/>
            </w:pPr>
            <w:r w:rsidRPr="00760C13">
              <w:t xml:space="preserve">uczestniczy w życiu kulturalnym  i społecznym, wykorzystuje media jako narzędzie komunikacji oraz źródło wiedzy o życiu kulturalnym </w:t>
            </w:r>
            <w:r w:rsidR="00C1451A" w:rsidRPr="00760C13">
              <w:t>i </w:t>
            </w:r>
            <w:r w:rsidRPr="00760C13">
              <w:t xml:space="preserve">społecznym </w:t>
            </w:r>
            <w:r w:rsidRPr="00760C13">
              <w:rPr>
                <w:rFonts w:eastAsia="Calibri"/>
              </w:rPr>
              <w:t xml:space="preserve"> </w:t>
            </w:r>
          </w:p>
        </w:tc>
        <w:tc>
          <w:tcPr>
            <w:tcW w:w="1075" w:type="dxa"/>
            <w:gridSpan w:val="3"/>
            <w:shd w:val="clear" w:color="auto" w:fill="F2F2F2"/>
          </w:tcPr>
          <w:p w14:paraId="2A7A0154" w14:textId="77777777" w:rsidR="00970F16" w:rsidRPr="00760C13" w:rsidRDefault="00970F16" w:rsidP="00A140EE">
            <w:pPr>
              <w:ind w:right="7"/>
              <w:jc w:val="center"/>
            </w:pPr>
            <w:r w:rsidRPr="00760C13">
              <w:t>P6U_K</w:t>
            </w:r>
          </w:p>
        </w:tc>
        <w:tc>
          <w:tcPr>
            <w:tcW w:w="1399" w:type="dxa"/>
            <w:shd w:val="clear" w:color="auto" w:fill="D9D9D9"/>
          </w:tcPr>
          <w:p w14:paraId="2A7A0155" w14:textId="77777777" w:rsidR="00970F16" w:rsidRPr="00760C13" w:rsidRDefault="00970F16" w:rsidP="00A140EE">
            <w:pPr>
              <w:jc w:val="center"/>
            </w:pPr>
            <w:r w:rsidRPr="00760C13">
              <w:t>P6S _KR</w:t>
            </w:r>
            <w:r w:rsidRPr="00760C13">
              <w:br/>
              <w:t>P6S_KO</w:t>
            </w:r>
          </w:p>
        </w:tc>
      </w:tr>
    </w:tbl>
    <w:p w14:paraId="2A7A0158" w14:textId="77777777" w:rsidR="00970F16" w:rsidRPr="00760C13" w:rsidRDefault="00970F16" w:rsidP="00970F16">
      <w:pPr>
        <w:ind w:left="714"/>
        <w:rPr>
          <w:smallCaps/>
        </w:rPr>
      </w:pPr>
    </w:p>
    <w:p w14:paraId="2A7A0159" w14:textId="77777777" w:rsidR="00970F16" w:rsidRPr="00760C13" w:rsidRDefault="00970F16" w:rsidP="00970F16">
      <w:pPr>
        <w:ind w:left="714"/>
        <w:rPr>
          <w:smallCaps/>
        </w:rPr>
      </w:pPr>
    </w:p>
    <w:p w14:paraId="2A7A015A" w14:textId="77777777" w:rsidR="00A64EF6" w:rsidRPr="00760C13" w:rsidRDefault="00F074DA" w:rsidP="00914A35">
      <w:pPr>
        <w:ind w:left="714"/>
        <w:rPr>
          <w:rFonts w:ascii="Garamond" w:hAnsi="Garamond"/>
          <w:smallCaps/>
        </w:rPr>
      </w:pPr>
      <w:r w:rsidRPr="00760C13">
        <w:rPr>
          <w:rFonts w:ascii="Garamond" w:hAnsi="Garamond"/>
          <w:smallCaps/>
        </w:rPr>
        <w:br w:type="page"/>
      </w:r>
    </w:p>
    <w:p w14:paraId="2A7A015B" w14:textId="77777777" w:rsidR="00B76557" w:rsidRPr="00760C13" w:rsidRDefault="00B76557" w:rsidP="00F76526">
      <w:pPr>
        <w:numPr>
          <w:ilvl w:val="0"/>
          <w:numId w:val="1"/>
        </w:numPr>
        <w:rPr>
          <w:b/>
          <w:smallCaps/>
          <w:sz w:val="22"/>
          <w:szCs w:val="22"/>
        </w:rPr>
      </w:pPr>
      <w:r w:rsidRPr="00760C13">
        <w:rPr>
          <w:b/>
          <w:smallCaps/>
          <w:sz w:val="22"/>
          <w:szCs w:val="22"/>
        </w:rPr>
        <w:lastRenderedPageBreak/>
        <w:t>ZAJĘCIA WRAZ Z PRZYPISANYMI DO NICH PUNKTAMI ECTS, EFEKTAMI UCZENIA SIĘ I TREŚCIAMI PROGRAMOWYMI:</w:t>
      </w:r>
    </w:p>
    <w:p w14:paraId="2A7A015C" w14:textId="77777777" w:rsidR="00B76557" w:rsidRPr="00760C13" w:rsidRDefault="00B76557" w:rsidP="00B76557">
      <w:pPr>
        <w:ind w:left="720"/>
        <w:rPr>
          <w:b/>
          <w:smallCaps/>
          <w:sz w:val="22"/>
          <w:szCs w:val="22"/>
        </w:rPr>
      </w:pPr>
    </w:p>
    <w:tbl>
      <w:tblPr>
        <w:tblW w:w="151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9"/>
        <w:gridCol w:w="4790"/>
        <w:gridCol w:w="1276"/>
        <w:gridCol w:w="6804"/>
        <w:gridCol w:w="1984"/>
      </w:tblGrid>
      <w:tr w:rsidR="00760C13" w:rsidRPr="00760C13" w14:paraId="2A7A0161" w14:textId="77777777" w:rsidTr="001D0F26">
        <w:trPr>
          <w:trHeight w:val="866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14:paraId="2A7A015D" w14:textId="77777777" w:rsidR="00B76557" w:rsidRPr="00760C13" w:rsidRDefault="00B76557" w:rsidP="00A140EE">
            <w:pPr>
              <w:jc w:val="center"/>
              <w:rPr>
                <w:b/>
                <w:sz w:val="22"/>
                <w:szCs w:val="22"/>
              </w:rPr>
            </w:pPr>
            <w:r w:rsidRPr="00760C13">
              <w:rPr>
                <w:b/>
                <w:sz w:val="22"/>
                <w:szCs w:val="22"/>
              </w:rPr>
              <w:t>Przedmioty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2A7A015E" w14:textId="77777777" w:rsidR="00B76557" w:rsidRPr="00760C13" w:rsidRDefault="00B76557" w:rsidP="00A140EE">
            <w:pPr>
              <w:jc w:val="center"/>
              <w:rPr>
                <w:b/>
                <w:sz w:val="22"/>
                <w:szCs w:val="22"/>
              </w:rPr>
            </w:pPr>
            <w:r w:rsidRPr="00760C13">
              <w:rPr>
                <w:b/>
                <w:sz w:val="22"/>
                <w:szCs w:val="22"/>
              </w:rPr>
              <w:t>Minimalna liczba punktów ECTS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  <w:hideMark/>
          </w:tcPr>
          <w:p w14:paraId="2A7A015F" w14:textId="77777777" w:rsidR="00B76557" w:rsidRPr="00760C13" w:rsidRDefault="00B76557" w:rsidP="00A140EE">
            <w:pPr>
              <w:jc w:val="center"/>
              <w:rPr>
                <w:b/>
                <w:sz w:val="22"/>
                <w:szCs w:val="22"/>
              </w:rPr>
            </w:pPr>
            <w:r w:rsidRPr="00760C13">
              <w:rPr>
                <w:b/>
                <w:sz w:val="22"/>
                <w:szCs w:val="22"/>
              </w:rPr>
              <w:t>Treści programowe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0160" w14:textId="77777777" w:rsidR="00B76557" w:rsidRPr="00760C13" w:rsidRDefault="00B76557" w:rsidP="00A140EE">
            <w:pPr>
              <w:jc w:val="center"/>
              <w:rPr>
                <w:b/>
                <w:sz w:val="22"/>
                <w:szCs w:val="22"/>
              </w:rPr>
            </w:pPr>
            <w:r w:rsidRPr="00760C13">
              <w:rPr>
                <w:b/>
                <w:sz w:val="22"/>
                <w:szCs w:val="22"/>
              </w:rPr>
              <w:t>Odniesienie do efektów uczenia się na kierunku</w:t>
            </w:r>
          </w:p>
        </w:tc>
      </w:tr>
      <w:tr w:rsidR="00760C13" w:rsidRPr="00760C13" w14:paraId="2A7A0163" w14:textId="77777777" w:rsidTr="001D0F26">
        <w:trPr>
          <w:trHeight w:val="489"/>
        </w:trPr>
        <w:tc>
          <w:tcPr>
            <w:tcW w:w="1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2A7A0162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b/>
                <w:sz w:val="22"/>
                <w:szCs w:val="22"/>
              </w:rPr>
              <w:t>PRZEDMIOTY KSZTAŁCENIA OGÓLNEGO:</w:t>
            </w:r>
          </w:p>
        </w:tc>
      </w:tr>
      <w:tr w:rsidR="00760C13" w:rsidRPr="00760C13" w14:paraId="2A7A0173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2A7A0164" w14:textId="77777777" w:rsidR="00B76557" w:rsidRPr="00760C13" w:rsidRDefault="00B76557" w:rsidP="00CF0DC2">
            <w:pPr>
              <w:contextualSpacing/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1</w:t>
            </w:r>
            <w:r w:rsidR="00CF0DC2" w:rsidRPr="00760C13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2A7A0165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Język obcy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66" w14:textId="77777777" w:rsidR="00B76557" w:rsidRPr="00760C13" w:rsidRDefault="00B76557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67" w14:textId="77777777" w:rsidR="00B76557" w:rsidRPr="00760C13" w:rsidRDefault="00B76557" w:rsidP="00F76526">
            <w:pPr>
              <w:numPr>
                <w:ilvl w:val="0"/>
                <w:numId w:val="6"/>
              </w:numPr>
              <w:rPr>
                <w:b/>
                <w:bCs/>
                <w:iCs/>
                <w:sz w:val="22"/>
                <w:szCs w:val="22"/>
                <w:u w:val="single"/>
              </w:rPr>
            </w:pPr>
            <w:r w:rsidRPr="00760C13">
              <w:rPr>
                <w:b/>
                <w:bCs/>
                <w:iCs/>
                <w:sz w:val="22"/>
                <w:szCs w:val="22"/>
                <w:u w:val="single"/>
              </w:rPr>
              <w:t>Treści leksykalne:</w:t>
            </w:r>
          </w:p>
          <w:p w14:paraId="2A7A0168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bCs/>
                <w:iCs/>
                <w:sz w:val="22"/>
                <w:szCs w:val="22"/>
              </w:rPr>
              <w:t>Zagadnienia występujące w ogólnodostępnych i stosowanych na zajęciach podręcznikach na poziomie B2 (np. u</w:t>
            </w:r>
            <w:r w:rsidRPr="00760C13">
              <w:rPr>
                <w:sz w:val="22"/>
                <w:szCs w:val="22"/>
              </w:rPr>
              <w:t>niwersytet, przedmiot studiów, wykształcenia, praca, media, technologie, środowisko, zdrowie, żywienie, sport, czas wolny, edukacja, zakupy, podróżowanie, społeczeństwo, kultura, zjawiska społeczne).</w:t>
            </w:r>
          </w:p>
          <w:p w14:paraId="2A7A0169" w14:textId="77777777" w:rsidR="00B76557" w:rsidRPr="00760C13" w:rsidRDefault="00B76557" w:rsidP="00A140EE">
            <w:pPr>
              <w:rPr>
                <w:bCs/>
                <w:iCs/>
                <w:sz w:val="22"/>
                <w:szCs w:val="22"/>
              </w:rPr>
            </w:pPr>
            <w:r w:rsidRPr="00760C13">
              <w:rPr>
                <w:b/>
                <w:bCs/>
                <w:iCs/>
                <w:sz w:val="22"/>
                <w:szCs w:val="22"/>
              </w:rPr>
              <w:t>2</w:t>
            </w:r>
            <w:r w:rsidRPr="00760C13">
              <w:rPr>
                <w:bCs/>
                <w:iCs/>
                <w:sz w:val="22"/>
                <w:szCs w:val="22"/>
              </w:rPr>
              <w:t xml:space="preserve">. </w:t>
            </w:r>
            <w:r w:rsidRPr="00760C13">
              <w:rPr>
                <w:b/>
                <w:bCs/>
                <w:iCs/>
                <w:sz w:val="22"/>
                <w:szCs w:val="22"/>
                <w:u w:val="single"/>
              </w:rPr>
              <w:t>Treści gramatyczne:</w:t>
            </w:r>
          </w:p>
          <w:p w14:paraId="2A7A016A" w14:textId="77777777" w:rsidR="00B76557" w:rsidRPr="00760C13" w:rsidRDefault="00B76557" w:rsidP="00A140EE">
            <w:pPr>
              <w:rPr>
                <w:bCs/>
                <w:iCs/>
                <w:sz w:val="22"/>
                <w:szCs w:val="22"/>
              </w:rPr>
            </w:pPr>
            <w:r w:rsidRPr="00760C13">
              <w:rPr>
                <w:bCs/>
                <w:iCs/>
                <w:sz w:val="22"/>
                <w:szCs w:val="22"/>
              </w:rPr>
              <w:t>Zgodne z sylabusem podręczników przewidzianych dla poziomu B2 dla danego języka i zgodne z wymaganiami Europejskiego Systemu Opisu Kształcenia Językowego Rady Europy</w:t>
            </w:r>
          </w:p>
          <w:p w14:paraId="2A7A016B" w14:textId="77777777" w:rsidR="00B76557" w:rsidRPr="00760C13" w:rsidRDefault="00B76557" w:rsidP="00A140EE">
            <w:pPr>
              <w:rPr>
                <w:bCs/>
                <w:iCs/>
                <w:sz w:val="22"/>
                <w:szCs w:val="22"/>
              </w:rPr>
            </w:pPr>
            <w:r w:rsidRPr="00760C13">
              <w:rPr>
                <w:b/>
                <w:bCs/>
                <w:iCs/>
                <w:sz w:val="22"/>
                <w:szCs w:val="22"/>
              </w:rPr>
              <w:t>3.</w:t>
            </w:r>
            <w:r w:rsidRPr="00760C13">
              <w:rPr>
                <w:bCs/>
                <w:iCs/>
                <w:sz w:val="22"/>
                <w:szCs w:val="22"/>
              </w:rPr>
              <w:t xml:space="preserve"> </w:t>
            </w:r>
            <w:r w:rsidRPr="00760C13">
              <w:rPr>
                <w:b/>
                <w:bCs/>
                <w:iCs/>
                <w:sz w:val="22"/>
                <w:szCs w:val="22"/>
                <w:u w:val="single"/>
              </w:rPr>
              <w:t>Funkcje językowe:</w:t>
            </w:r>
          </w:p>
          <w:p w14:paraId="2A7A016C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bCs/>
                <w:iCs/>
                <w:sz w:val="22"/>
                <w:szCs w:val="22"/>
              </w:rPr>
              <w:t xml:space="preserve">Zgodne z sylabusem podręczników dla poziomu B2 i pozwalające studentom na porozumiewanie się w języku obcym (np. </w:t>
            </w:r>
            <w:r w:rsidRPr="00760C13">
              <w:rPr>
                <w:sz w:val="22"/>
                <w:szCs w:val="22"/>
              </w:rPr>
              <w:t>branie czynnego udziału w dyskusjach,  wyrażanie emocji oraz wyrażanie swoich opinii, argumentowanie i formułowanie swojego punktu widzenia w formie ustnej i pisemnej, dokonywanie prezentacji).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6D" w14:textId="77777777" w:rsidR="00910EDE" w:rsidRPr="00760C13" w:rsidRDefault="00910EDE" w:rsidP="00910ED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16E" w14:textId="77777777" w:rsidR="00910EDE" w:rsidRPr="00760C13" w:rsidRDefault="00910EDE" w:rsidP="00910ED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DKS1P_U08</w:t>
            </w:r>
          </w:p>
          <w:p w14:paraId="2A7A016F" w14:textId="77777777" w:rsidR="00910EDE" w:rsidRPr="00760C13" w:rsidRDefault="00910EDE" w:rsidP="00910ED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DKS1P_U06</w:t>
            </w:r>
          </w:p>
          <w:p w14:paraId="2A7A0170" w14:textId="77777777" w:rsidR="00910EDE" w:rsidRPr="00760C13" w:rsidRDefault="00910EDE" w:rsidP="00910ED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DKS1P_U09  </w:t>
            </w:r>
          </w:p>
          <w:p w14:paraId="2A7A0171" w14:textId="77777777" w:rsidR="00910EDE" w:rsidRPr="00760C13" w:rsidRDefault="00910EDE" w:rsidP="00910ED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DKS1P_U13  </w:t>
            </w:r>
          </w:p>
          <w:p w14:paraId="2A7A0172" w14:textId="77777777" w:rsidR="005065E2" w:rsidRPr="00760C13" w:rsidRDefault="00910EDE" w:rsidP="00910ED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</w:tc>
      </w:tr>
      <w:tr w:rsidR="00760C13" w:rsidRPr="00760C13" w14:paraId="2A7A017C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74" w14:textId="77777777" w:rsidR="00B76557" w:rsidRPr="00760C13" w:rsidRDefault="00CF0DC2" w:rsidP="00CF0DC2">
            <w:pPr>
              <w:contextualSpacing/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A7A0175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Techniki informacyjno-komunikacyjne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76" w14:textId="77777777" w:rsidR="00B76557" w:rsidRPr="00760C13" w:rsidRDefault="00B76557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77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Podstawy technik informatycznych, przetwarzanie tekstów, arkusze kalkulacyjne, bazy danych, grafika menedżerska i/lub prezentacyjna, usługi w sieciach informatycznych, pozyskiwanie i przetwarzanie informacji. Zdalna praca z dokumentami. Wykorzystanie usługi Google Docs i Microsoft Live do tworzenia dokumentów i udostępniania ich w Internecie. Wykorzystanie aplikacji (Zotero) do zarządzania bibliografią. Integracja aplikacji z edytorami tekstu. Wstawianie przypisów i bibliografii do dokumentów.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78" w14:textId="77777777" w:rsidR="00B76557" w:rsidRPr="00760C13" w:rsidRDefault="005065E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DKS1P_U01  </w:t>
            </w:r>
          </w:p>
          <w:p w14:paraId="2A7A0179" w14:textId="77777777" w:rsidR="005065E2" w:rsidRPr="00760C13" w:rsidRDefault="005065E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DKS1P_U03</w:t>
            </w:r>
          </w:p>
          <w:p w14:paraId="2A7A017A" w14:textId="77777777" w:rsidR="005065E2" w:rsidRPr="00760C13" w:rsidRDefault="005065E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DKS1P_U13  </w:t>
            </w:r>
          </w:p>
          <w:p w14:paraId="2A7A017B" w14:textId="77777777" w:rsidR="005065E2" w:rsidRPr="00760C13" w:rsidRDefault="005065E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DKS1P_K02  </w:t>
            </w:r>
          </w:p>
        </w:tc>
      </w:tr>
      <w:tr w:rsidR="00760C13" w:rsidRPr="00760C13" w14:paraId="2A7A0184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7D" w14:textId="77777777" w:rsidR="00B76557" w:rsidRPr="00760C13" w:rsidRDefault="00CF0DC2" w:rsidP="00CF0DC2">
            <w:pPr>
              <w:contextualSpacing/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3.</w:t>
            </w:r>
          </w:p>
        </w:tc>
        <w:tc>
          <w:tcPr>
            <w:tcW w:w="4819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A7A017E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Ochrona własności przemysłowej i prawa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7F" w14:textId="77777777" w:rsidR="00B76557" w:rsidRPr="00760C13" w:rsidRDefault="00B76557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0,5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80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Pojęcie własności intelektualnej, omówienie podstawowych aktów prawnych związanych z ochroną własności intelektualnej. Przedmiot i podmiot prawa autorskiego. Autorskie prawa osobiste. Autorskie prawa majątkowe. Umowy. Ochrona praw autorskich i praw pokrewnych. Problemy ochrony praw autorskich i praw pokrewnych związane z </w:t>
            </w:r>
            <w:r w:rsidRPr="00760C13">
              <w:rPr>
                <w:sz w:val="22"/>
                <w:szCs w:val="22"/>
              </w:rPr>
              <w:lastRenderedPageBreak/>
              <w:t>Internetem.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81" w14:textId="77777777" w:rsidR="00245CCE" w:rsidRPr="00760C13" w:rsidRDefault="00245CCE" w:rsidP="00245CC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lastRenderedPageBreak/>
              <w:t>DKS1P_W07</w:t>
            </w:r>
          </w:p>
          <w:p w14:paraId="2A7A0182" w14:textId="77777777" w:rsidR="00245CCE" w:rsidRPr="00760C13" w:rsidRDefault="00245CCE" w:rsidP="00245CC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DKS1P_U10</w:t>
            </w:r>
          </w:p>
          <w:p w14:paraId="2A7A0183" w14:textId="77777777" w:rsidR="00B76557" w:rsidRPr="00760C13" w:rsidRDefault="00245CCE" w:rsidP="00245CC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</w:tc>
      </w:tr>
      <w:tr w:rsidR="00760C13" w:rsidRPr="00760C13" w14:paraId="2A7A018C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85" w14:textId="77777777" w:rsidR="00B76557" w:rsidRPr="00760C13" w:rsidRDefault="00CF0DC2" w:rsidP="00CF0DC2">
            <w:pPr>
              <w:contextualSpacing/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4.</w:t>
            </w:r>
          </w:p>
        </w:tc>
        <w:tc>
          <w:tcPr>
            <w:tcW w:w="4819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A7A0186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Przedsiębiorczość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87" w14:textId="77777777" w:rsidR="00B76557" w:rsidRPr="00760C13" w:rsidRDefault="00B76557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0,5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88" w14:textId="77777777" w:rsidR="00B76557" w:rsidRPr="00760C13" w:rsidRDefault="00884E65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Przedsiębiorczość indywidualna. Przedsiębiorczość organizacyjna. Intraprzedsiębiorczość. Przedsiębiorczość akademicka. Przedsiębiorczość społeczna. Przedsiębiorstwa rodzinne. Pojęcie, istota i rodzaje innowacji. Innowacje a innowacyjność. Zdolności organizacyjne: dynamiczne i operacyjne.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89" w14:textId="77777777" w:rsidR="00884E65" w:rsidRPr="00760C13" w:rsidRDefault="00884E65" w:rsidP="00884E6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DKS1P_W04</w:t>
            </w:r>
          </w:p>
          <w:p w14:paraId="2A7A018A" w14:textId="77777777" w:rsidR="00884E65" w:rsidRPr="00760C13" w:rsidRDefault="00884E65" w:rsidP="00884E6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DKS1P_U14  </w:t>
            </w:r>
          </w:p>
          <w:p w14:paraId="2A7A018B" w14:textId="77777777" w:rsidR="00B76557" w:rsidRPr="00760C13" w:rsidRDefault="00884E65" w:rsidP="00884E6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DKS1P_K03  </w:t>
            </w:r>
          </w:p>
        </w:tc>
      </w:tr>
      <w:tr w:rsidR="00760C13" w:rsidRPr="00760C13" w14:paraId="2A7A0197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8D" w14:textId="77777777" w:rsidR="00FF739E" w:rsidRPr="00760C13" w:rsidRDefault="00FF739E" w:rsidP="00CF0DC2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5</w:t>
            </w:r>
            <w:r w:rsidR="00CF0DC2" w:rsidRPr="00760C13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8E" w14:textId="3DFD6027" w:rsidR="00FF739E" w:rsidRPr="00760C13" w:rsidRDefault="00FF739E" w:rsidP="00884E6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Wybrane zagadnienia literatury polskiej i</w:t>
            </w:r>
            <w:r w:rsidR="00735B0D" w:rsidRPr="00760C13">
              <w:rPr>
                <w:sz w:val="22"/>
                <w:szCs w:val="22"/>
              </w:rPr>
              <w:t> </w:t>
            </w:r>
            <w:r w:rsidRPr="00760C13">
              <w:rPr>
                <w:sz w:val="22"/>
                <w:szCs w:val="22"/>
              </w:rPr>
              <w:t>powszechnej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8F" w14:textId="77777777" w:rsidR="00FF739E" w:rsidRPr="00760C13" w:rsidRDefault="00FF739E" w:rsidP="00884E65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90" w14:textId="77777777" w:rsidR="00FF739E" w:rsidRPr="00760C13" w:rsidRDefault="00FF739E" w:rsidP="00884E6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  <w:lang w:val="pl"/>
              </w:rPr>
              <w:t>Współczesne nurty i prądy literatury światowej i polskiej. Przemiany w obrębie literatury  na przestrzeni epok literackich. Interpretacja tekstów literackich. Najwybitniejsi nowatorzy prozy XX wieku. Nobliści.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91" w14:textId="77777777" w:rsidR="00FF739E" w:rsidRPr="00760C13" w:rsidRDefault="00FF739E" w:rsidP="00884E6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192" w14:textId="77777777" w:rsidR="00FF739E" w:rsidRPr="00760C13" w:rsidRDefault="00FF739E" w:rsidP="00884E6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DKS1P_W03</w:t>
            </w:r>
          </w:p>
          <w:p w14:paraId="2A7A0193" w14:textId="77777777" w:rsidR="00FF739E" w:rsidRPr="00760C13" w:rsidRDefault="00FF739E" w:rsidP="00884E6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DKS1P_W09</w:t>
            </w:r>
          </w:p>
          <w:p w14:paraId="2A7A0194" w14:textId="77777777" w:rsidR="00FF739E" w:rsidRPr="00760C13" w:rsidRDefault="00FF739E" w:rsidP="00884E6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195" w14:textId="77777777" w:rsidR="00FF739E" w:rsidRPr="00760C13" w:rsidRDefault="00FF739E" w:rsidP="00884E6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DKS1P_U02</w:t>
            </w:r>
          </w:p>
          <w:p w14:paraId="2A7A0196" w14:textId="77777777" w:rsidR="00FF739E" w:rsidRPr="00760C13" w:rsidRDefault="00FF739E" w:rsidP="00884E6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DKS1P_K04</w:t>
            </w:r>
          </w:p>
        </w:tc>
      </w:tr>
      <w:tr w:rsidR="00760C13" w:rsidRPr="00760C13" w14:paraId="6CE15117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7C589BA" w14:textId="21A6F1C6" w:rsidR="00C271E4" w:rsidRPr="00760C13" w:rsidRDefault="00C271E4" w:rsidP="00C271E4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B3A9944" w14:textId="77777777" w:rsidR="00C271E4" w:rsidRPr="00760C13" w:rsidRDefault="00C271E4" w:rsidP="00C271E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Filozofia</w:t>
            </w:r>
          </w:p>
          <w:p w14:paraId="0B9CAA85" w14:textId="77777777" w:rsidR="00E81740" w:rsidRPr="00760C13" w:rsidRDefault="00E81740" w:rsidP="00C271E4">
            <w:pPr>
              <w:rPr>
                <w:sz w:val="22"/>
                <w:szCs w:val="22"/>
              </w:rPr>
            </w:pPr>
          </w:p>
          <w:p w14:paraId="50419171" w14:textId="74C4FA18" w:rsidR="00E81740" w:rsidRPr="00760C13" w:rsidDel="00F4061B" w:rsidRDefault="00E81740" w:rsidP="00C271E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[</w:t>
            </w:r>
            <w:r w:rsidR="0095338A" w:rsidRPr="00760C13">
              <w:rPr>
                <w:sz w:val="22"/>
                <w:szCs w:val="22"/>
              </w:rPr>
              <w:t xml:space="preserve">przeniesiona z bloku przedmiotów kierunkowych </w:t>
            </w:r>
            <w:r w:rsidRPr="00760C13">
              <w:rPr>
                <w:sz w:val="22"/>
                <w:szCs w:val="22"/>
              </w:rPr>
              <w:t xml:space="preserve">w miejsce </w:t>
            </w:r>
            <w:r w:rsidR="00BB672E" w:rsidRPr="00760C13">
              <w:rPr>
                <w:sz w:val="22"/>
                <w:szCs w:val="22"/>
              </w:rPr>
              <w:t>Kultury języka</w:t>
            </w:r>
            <w:r w:rsidR="0095338A" w:rsidRPr="00760C13">
              <w:rPr>
                <w:sz w:val="22"/>
                <w:szCs w:val="22"/>
              </w:rPr>
              <w:t>, któ</w:t>
            </w:r>
            <w:r w:rsidR="003101B8" w:rsidRPr="00760C13">
              <w:rPr>
                <w:sz w:val="22"/>
                <w:szCs w:val="22"/>
              </w:rPr>
              <w:t>rej treści zostały połączone ze Współczesnym językiem polskim]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E7572F7" w14:textId="442FFBE6" w:rsidR="00C271E4" w:rsidRPr="00760C13" w:rsidDel="00F4061B" w:rsidRDefault="00C271E4" w:rsidP="00C271E4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AC8628A" w14:textId="7FDF9273" w:rsidR="00C271E4" w:rsidRPr="00760C13" w:rsidDel="00F4061B" w:rsidRDefault="00C271E4" w:rsidP="00C271E4">
            <w:pPr>
              <w:rPr>
                <w:sz w:val="22"/>
                <w:szCs w:val="22"/>
                <w:lang w:val="pl"/>
              </w:rPr>
            </w:pPr>
            <w:r w:rsidRPr="00760C13">
              <w:rPr>
                <w:sz w:val="22"/>
                <w:szCs w:val="22"/>
              </w:rPr>
              <w:t>Zarys historii filozofii – główne kierunki, ich przedstawiciele oraz ich związki z życiem i sposobem myślenia współczesnego człowieka. Główne nurty filozofii współczesnej, jej rola w indywidualnym rozwoju i wyrażaniu własnej tożsamości współczesnego człowieka.</w:t>
            </w:r>
            <w:r w:rsidRPr="00760C13">
              <w:t xml:space="preserve"> </w:t>
            </w:r>
            <w:r w:rsidRPr="00760C13">
              <w:rPr>
                <w:sz w:val="22"/>
                <w:szCs w:val="22"/>
              </w:rPr>
              <w:t xml:space="preserve">Filozofia a inne sfery kultury: filozofia, światopogląd, ideologia; filozofia a nauki szczegółowe; filozofia a religia i sztuka. Podstawowe pytania filozofii: „pięć pytań” (o istnienie, o poznanie, o człowieka, o wartości, o Absolut).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532" w14:textId="77777777" w:rsidR="00C271E4" w:rsidRPr="00760C13" w:rsidRDefault="00C271E4" w:rsidP="00C271E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DKS1P_W01</w:t>
            </w:r>
          </w:p>
          <w:p w14:paraId="52BF9CE6" w14:textId="77777777" w:rsidR="00C271E4" w:rsidRPr="00760C13" w:rsidRDefault="00C271E4" w:rsidP="00C271E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DKS1P_W04</w:t>
            </w:r>
          </w:p>
          <w:p w14:paraId="1BF30650" w14:textId="77777777" w:rsidR="00C271E4" w:rsidRPr="00760C13" w:rsidRDefault="00C271E4" w:rsidP="00C271E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DKS1P_U02</w:t>
            </w:r>
          </w:p>
          <w:p w14:paraId="5545EDF9" w14:textId="77777777" w:rsidR="00C271E4" w:rsidRPr="00760C13" w:rsidRDefault="00C271E4" w:rsidP="00C271E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DKS1P_U06</w:t>
            </w:r>
          </w:p>
          <w:p w14:paraId="76C74B29" w14:textId="77777777" w:rsidR="00C271E4" w:rsidRPr="00760C13" w:rsidRDefault="00C271E4" w:rsidP="00C271E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74794F3A" w14:textId="77777777" w:rsidR="00C271E4" w:rsidRPr="00760C13" w:rsidDel="00F4061B" w:rsidRDefault="00C271E4" w:rsidP="00C271E4">
            <w:pPr>
              <w:rPr>
                <w:sz w:val="22"/>
                <w:szCs w:val="22"/>
              </w:rPr>
            </w:pPr>
          </w:p>
        </w:tc>
      </w:tr>
      <w:tr w:rsidR="00760C13" w:rsidRPr="00760C13" w14:paraId="2A7A01AC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A2" w14:textId="77777777" w:rsidR="00B76557" w:rsidRPr="00760C13" w:rsidRDefault="00CF0DC2" w:rsidP="00CF0DC2">
            <w:pPr>
              <w:contextualSpacing/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7.</w:t>
            </w:r>
          </w:p>
        </w:tc>
        <w:tc>
          <w:tcPr>
            <w:tcW w:w="4819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2A7A01A3" w14:textId="2C04CC98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Przedmiot </w:t>
            </w:r>
            <w:r w:rsidR="004D0CD0" w:rsidRPr="00760C13">
              <w:rPr>
                <w:sz w:val="22"/>
                <w:szCs w:val="22"/>
              </w:rPr>
              <w:t xml:space="preserve">DO WYBORU </w:t>
            </w:r>
            <w:r w:rsidRPr="00760C13">
              <w:rPr>
                <w:sz w:val="22"/>
                <w:szCs w:val="22"/>
              </w:rPr>
              <w:t>w zakresie wsparcia w procesie uczenia się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A4" w14:textId="77777777" w:rsidR="00B76557" w:rsidRPr="00760C13" w:rsidRDefault="00B76557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A5" w14:textId="232CE7E8" w:rsidR="00350D0A" w:rsidRPr="00760C13" w:rsidRDefault="00B76557" w:rsidP="00D40F0E">
            <w:pPr>
              <w:rPr>
                <w:i/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Treści dostosowane do potrzeb studentów</w:t>
            </w:r>
            <w:r w:rsidR="00CA5043" w:rsidRPr="00760C13">
              <w:rPr>
                <w:sz w:val="22"/>
                <w:szCs w:val="22"/>
              </w:rPr>
              <w:t>:</w:t>
            </w:r>
            <w:r w:rsidRPr="00760C13">
              <w:rPr>
                <w:sz w:val="22"/>
                <w:szCs w:val="22"/>
              </w:rPr>
              <w:t xml:space="preserve"> </w:t>
            </w:r>
            <w:r w:rsidR="00EA1A08" w:rsidRPr="00760C13">
              <w:rPr>
                <w:sz w:val="22"/>
                <w:szCs w:val="22"/>
              </w:rPr>
              <w:br/>
              <w:t xml:space="preserve">– </w:t>
            </w:r>
            <w:r w:rsidR="00350D0A" w:rsidRPr="00760C13">
              <w:rPr>
                <w:i/>
                <w:iCs/>
                <w:sz w:val="22"/>
                <w:szCs w:val="22"/>
              </w:rPr>
              <w:t>Akademicki savoir-vivre</w:t>
            </w:r>
            <w:r w:rsidR="00CA5043" w:rsidRPr="00760C13">
              <w:rPr>
                <w:i/>
                <w:iCs/>
                <w:sz w:val="22"/>
                <w:szCs w:val="22"/>
              </w:rPr>
              <w:t>,</w:t>
            </w:r>
            <w:r w:rsidR="00350D0A" w:rsidRPr="00760C13">
              <w:rPr>
                <w:i/>
                <w:sz w:val="22"/>
                <w:szCs w:val="22"/>
              </w:rPr>
              <w:t xml:space="preserve"> </w:t>
            </w:r>
            <w:r w:rsidR="00EA1A08" w:rsidRPr="00760C13">
              <w:rPr>
                <w:i/>
                <w:sz w:val="22"/>
                <w:szCs w:val="22"/>
              </w:rPr>
              <w:br/>
              <w:t xml:space="preserve">– </w:t>
            </w:r>
            <w:r w:rsidRPr="00760C13">
              <w:rPr>
                <w:i/>
                <w:sz w:val="22"/>
                <w:szCs w:val="22"/>
              </w:rPr>
              <w:t>Etykieta językowa</w:t>
            </w:r>
            <w:r w:rsidRPr="00760C13">
              <w:rPr>
                <w:sz w:val="22"/>
                <w:szCs w:val="22"/>
              </w:rPr>
              <w:t xml:space="preserve">, </w:t>
            </w:r>
            <w:r w:rsidR="00EA1A08" w:rsidRPr="00760C13">
              <w:rPr>
                <w:sz w:val="22"/>
                <w:szCs w:val="22"/>
              </w:rPr>
              <w:br/>
            </w:r>
            <w:r w:rsidR="00EA1A08" w:rsidRPr="00760C13">
              <w:rPr>
                <w:i/>
                <w:sz w:val="22"/>
                <w:szCs w:val="22"/>
              </w:rPr>
              <w:t xml:space="preserve">– </w:t>
            </w:r>
            <w:r w:rsidRPr="00760C13">
              <w:rPr>
                <w:i/>
                <w:sz w:val="22"/>
                <w:szCs w:val="22"/>
              </w:rPr>
              <w:t>Profilaktyka uzależnień</w:t>
            </w:r>
            <w:r w:rsidR="00CA5043" w:rsidRPr="00760C13">
              <w:rPr>
                <w:iCs/>
                <w:sz w:val="22"/>
                <w:szCs w:val="22"/>
              </w:rPr>
              <w:t xml:space="preserve">. </w:t>
            </w:r>
            <w:r w:rsidR="00EA1A08" w:rsidRPr="00760C13">
              <w:rPr>
                <w:iCs/>
                <w:sz w:val="22"/>
                <w:szCs w:val="22"/>
              </w:rPr>
              <w:br/>
            </w:r>
            <w:r w:rsidR="00DE7065" w:rsidRPr="00760C13">
              <w:rPr>
                <w:iCs/>
                <w:sz w:val="22"/>
                <w:szCs w:val="22"/>
              </w:rPr>
              <w:t xml:space="preserve">Każdy student musi wybrać dwa spośród trzech przedmiotów, </w:t>
            </w:r>
            <w:r w:rsidR="00D40F0E" w:rsidRPr="00760C13">
              <w:rPr>
                <w:iCs/>
                <w:sz w:val="22"/>
                <w:szCs w:val="22"/>
              </w:rPr>
              <w:t xml:space="preserve">uzyskując za każdy 1 punkt </w:t>
            </w:r>
            <w:r w:rsidR="00350D0A" w:rsidRPr="00760C13">
              <w:rPr>
                <w:iCs/>
                <w:sz w:val="22"/>
                <w:szCs w:val="22"/>
              </w:rPr>
              <w:t>ECTS</w:t>
            </w:r>
            <w:r w:rsidR="00BA05D0" w:rsidRPr="00760C13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4A6" w14:textId="312CD277" w:rsidR="00EF260F" w:rsidRPr="00760C13" w:rsidRDefault="00EF260F" w:rsidP="005065E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DKS1P_W12</w:t>
            </w:r>
          </w:p>
          <w:p w14:paraId="2A7A01A6" w14:textId="4FB8185E" w:rsidR="005065E2" w:rsidRPr="00760C13" w:rsidRDefault="005065E2" w:rsidP="005065E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1A7" w14:textId="77777777" w:rsidR="00681FEF" w:rsidRPr="00760C13" w:rsidRDefault="00681FEF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DKS1P_U06  </w:t>
            </w:r>
          </w:p>
          <w:p w14:paraId="2A7A01A8" w14:textId="77777777" w:rsidR="00681FEF" w:rsidRPr="00760C13" w:rsidRDefault="00681FEF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DKS1P_U07  </w:t>
            </w:r>
          </w:p>
          <w:p w14:paraId="2A7A01A9" w14:textId="0CC98740" w:rsidR="00681FEF" w:rsidRPr="00760C13" w:rsidRDefault="00681FEF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9E798AC" w14:textId="3845F839" w:rsidR="00591099" w:rsidRPr="00760C13" w:rsidRDefault="00591099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2A7A01AA" w14:textId="77777777" w:rsidR="002A29F4" w:rsidRPr="00760C13" w:rsidRDefault="002A29F4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  <w:p w14:paraId="2A7A01AB" w14:textId="77777777" w:rsidR="00ED4421" w:rsidRPr="00760C13" w:rsidRDefault="00681FEF" w:rsidP="00ED4421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DKS1P_K04</w:t>
            </w:r>
          </w:p>
        </w:tc>
      </w:tr>
      <w:tr w:rsidR="00760C13" w:rsidRPr="00760C13" w14:paraId="2A7A01AF" w14:textId="77777777" w:rsidTr="001D0F26">
        <w:tc>
          <w:tcPr>
            <w:tcW w:w="1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2A7A01AD" w14:textId="77777777" w:rsidR="00B76557" w:rsidRPr="00760C13" w:rsidRDefault="00B76557" w:rsidP="00A140EE">
            <w:pPr>
              <w:rPr>
                <w:b/>
                <w:sz w:val="22"/>
                <w:szCs w:val="22"/>
              </w:rPr>
            </w:pPr>
            <w:r w:rsidRPr="00760C13">
              <w:rPr>
                <w:b/>
                <w:sz w:val="22"/>
                <w:szCs w:val="22"/>
              </w:rPr>
              <w:t>PRZEDMIOTY PODSTAWOWE / KIERUNKOWE</w:t>
            </w:r>
          </w:p>
          <w:p w14:paraId="2A7A01AE" w14:textId="77777777" w:rsidR="00B76557" w:rsidRPr="00760C13" w:rsidRDefault="00B76557" w:rsidP="00A140EE">
            <w:pPr>
              <w:rPr>
                <w:sz w:val="22"/>
                <w:szCs w:val="22"/>
              </w:rPr>
            </w:pPr>
          </w:p>
        </w:tc>
      </w:tr>
      <w:tr w:rsidR="00760C13" w:rsidRPr="00760C13" w14:paraId="2A7A01BC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B0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B1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Agencje informacyjne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B2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B3" w14:textId="77777777" w:rsidR="005163AE" w:rsidRPr="00760C13" w:rsidRDefault="005163AE" w:rsidP="00A140EE">
            <w:pPr>
              <w:rPr>
                <w:sz w:val="22"/>
                <w:szCs w:val="22"/>
                <w:lang w:val="pl"/>
              </w:rPr>
            </w:pPr>
            <w:r w:rsidRPr="00760C13">
              <w:rPr>
                <w:sz w:val="22"/>
                <w:szCs w:val="22"/>
                <w:lang w:val="pl"/>
              </w:rPr>
              <w:t>Definicja, klasyfikacja, funkcje, zasady działania oraz rola agencji informacyjnych w świecie mediów. Narodziny i rozwój agencji prasowych w Europie i Stanach Zjednoczonych w XIX i na pocz. XX w. Polskie agencje prasowe. Przegląd współczesnych agencji informacyjnych (według kryterium zasięgu terytorialnego: światowe, regionalne, krajowe).</w:t>
            </w:r>
          </w:p>
          <w:p w14:paraId="2A7A01B4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  <w:lang w:val="pl"/>
              </w:rPr>
              <w:t>Analiza zawartości prasy polskiej oraz przegląd portali internetowych pod kątem wykorzystywania serwisów agencyjnych.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B5" w14:textId="77777777" w:rsidR="005163AE" w:rsidRPr="00760C13" w:rsidRDefault="005163AE" w:rsidP="00772E6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DKS1P_W03</w:t>
            </w:r>
          </w:p>
          <w:p w14:paraId="2A7A01B6" w14:textId="77777777" w:rsidR="005163AE" w:rsidRPr="00760C13" w:rsidRDefault="005163AE" w:rsidP="00772E6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DKS1P_W05</w:t>
            </w:r>
          </w:p>
          <w:p w14:paraId="2A7A01B7" w14:textId="77777777" w:rsidR="005163AE" w:rsidRPr="00760C13" w:rsidRDefault="005163AE" w:rsidP="00772E6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DKS1P_U06</w:t>
            </w:r>
          </w:p>
          <w:p w14:paraId="2A7A01B8" w14:textId="77777777" w:rsidR="005163AE" w:rsidRPr="00760C13" w:rsidRDefault="005163AE" w:rsidP="00772E6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1B9" w14:textId="77777777" w:rsidR="005163AE" w:rsidRPr="00760C13" w:rsidRDefault="005163AE" w:rsidP="00772E6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DKS1P_U08</w:t>
            </w:r>
          </w:p>
          <w:p w14:paraId="2A7A01BA" w14:textId="77777777" w:rsidR="005163AE" w:rsidRPr="00760C13" w:rsidRDefault="005163AE" w:rsidP="00772E6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2A7A01BB" w14:textId="77777777" w:rsidR="005163AE" w:rsidRPr="00760C13" w:rsidRDefault="005163AE" w:rsidP="00772E6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DKS1P_K03</w:t>
            </w:r>
          </w:p>
        </w:tc>
      </w:tr>
      <w:tr w:rsidR="00760C13" w:rsidRPr="00760C13" w14:paraId="2A7A01C9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BD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BE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Analiza zawartości mediów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BF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C0" w14:textId="77777777" w:rsidR="005163AE" w:rsidRPr="00760C13" w:rsidRDefault="005163AE" w:rsidP="00A140EE">
            <w:pPr>
              <w:rPr>
                <w:sz w:val="22"/>
                <w:szCs w:val="22"/>
                <w:lang w:val="pl"/>
              </w:rPr>
            </w:pPr>
            <w:r w:rsidRPr="00760C13">
              <w:rPr>
                <w:sz w:val="22"/>
                <w:szCs w:val="22"/>
                <w:lang w:val="pl"/>
              </w:rPr>
              <w:t>Zagadnienia historyczno-teoretyczne dotyczące wykorzystania analizy zawartości mediów. Procedura badawcza i statystyczne opracowanie wyników badań. Wykorzystanie w badaniach technologii komputerowych.</w:t>
            </w:r>
          </w:p>
          <w:p w14:paraId="2A7A01C1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  <w:lang w:val="pl"/>
              </w:rPr>
              <w:t>Przykłady badań o charakterze ilościowym i jakościowych (różnice, wady, zalety, zastosowanie). Wykorzystanie analizy zawartości do badania mediów (drukowanych, elektronicznych, internetowych) oraz reklam i materiałów PR-owskich.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C2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1C3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DKS1P_W05</w:t>
            </w:r>
          </w:p>
          <w:p w14:paraId="2A7A01C4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DKS1P_U03</w:t>
            </w:r>
          </w:p>
          <w:p w14:paraId="2A7A01C5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DKS1P_U12</w:t>
            </w:r>
          </w:p>
          <w:p w14:paraId="2A7A01C6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2A7A01C7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DKS1P_U14</w:t>
            </w:r>
          </w:p>
          <w:p w14:paraId="2A7A01C8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</w:tc>
      </w:tr>
      <w:tr w:rsidR="00760C13" w:rsidRPr="00760C13" w14:paraId="2A7A01D1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CA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CB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Dziennikarskie źródła informacji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CC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CD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Zasoby informacji w kraju i na wiecie. Internet jako źródło informacji. Sposoby dotarcia do informacji. Korzystanie ze źródeł informacji – obserwacji, wywiadu, dokumentów. Weryfikacja faktów na podstawie różnych źródeł. Etyczne problemy występujące w fazie zbierania materiałów.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CE" w14:textId="77777777" w:rsidR="005163AE" w:rsidRPr="00760C13" w:rsidRDefault="005163AE" w:rsidP="0057201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DKS1P_W03</w:t>
            </w:r>
          </w:p>
          <w:p w14:paraId="2A7A01CF" w14:textId="77777777" w:rsidR="005163AE" w:rsidRPr="00760C13" w:rsidRDefault="005163AE" w:rsidP="0057201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DKS1P_U01 </w:t>
            </w:r>
          </w:p>
          <w:p w14:paraId="2A7A01D0" w14:textId="77777777" w:rsidR="005163AE" w:rsidRPr="00760C13" w:rsidRDefault="005163AE" w:rsidP="0057201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DKS1P_K02  </w:t>
            </w:r>
          </w:p>
        </w:tc>
      </w:tr>
      <w:tr w:rsidR="00760C13" w:rsidRPr="00760C13" w14:paraId="2A7A01DB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D2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D3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Etyka dziennikarska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D4" w14:textId="2A565F2B" w:rsidR="005163AE" w:rsidRPr="00760C13" w:rsidRDefault="00F8369D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D5" w14:textId="77777777" w:rsidR="005163AE" w:rsidRPr="00760C13" w:rsidRDefault="005163AE" w:rsidP="00114913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Teoretyczna i praktyczna analiza podstawowych standardów określających prawa i obowiązki dziennikarzy. Wolność, prawda, odpowiedzialność , uczciwość, poszanowanie godności. Etyka w kontekście konfliktu interesów między dobrem, którego się broni a dobrem, które się narusza.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D6" w14:textId="77777777" w:rsidR="005163AE" w:rsidRPr="00760C13" w:rsidRDefault="005163AE" w:rsidP="00C27F8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DKS1P_W07</w:t>
            </w:r>
          </w:p>
          <w:p w14:paraId="2A7A01D7" w14:textId="77777777" w:rsidR="005163AE" w:rsidRPr="00760C13" w:rsidRDefault="005163AE" w:rsidP="00C27F8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DKS1P_W12</w:t>
            </w:r>
          </w:p>
          <w:p w14:paraId="2A7A01D8" w14:textId="77777777" w:rsidR="005163AE" w:rsidRPr="00760C13" w:rsidRDefault="005163AE" w:rsidP="00C27F8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DKS1P_U10</w:t>
            </w:r>
          </w:p>
          <w:p w14:paraId="2A7A01D9" w14:textId="77777777" w:rsidR="005163AE" w:rsidRPr="00760C13" w:rsidRDefault="005163AE" w:rsidP="00C27F8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DKS1P_U11</w:t>
            </w:r>
          </w:p>
          <w:p w14:paraId="2A7A01DA" w14:textId="77777777" w:rsidR="005163AE" w:rsidRPr="00760C13" w:rsidRDefault="005163AE" w:rsidP="00C27F8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</w:tc>
      </w:tr>
      <w:tr w:rsidR="00760C13" w:rsidRPr="00760C13" w14:paraId="23753B91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C476F9E" w14:textId="77777777" w:rsidR="00672D07" w:rsidRPr="00760C13" w:rsidRDefault="00672D07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B91F7EA" w14:textId="04B6422D" w:rsidR="00672D07" w:rsidRPr="00760C13" w:rsidRDefault="00460BD1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Copywriting </w:t>
            </w:r>
            <w:r w:rsidR="00675879">
              <w:rPr>
                <w:sz w:val="22"/>
                <w:szCs w:val="22"/>
              </w:rPr>
              <w:t>&amp;</w:t>
            </w:r>
            <w:r w:rsidRPr="00760C13">
              <w:rPr>
                <w:sz w:val="22"/>
                <w:szCs w:val="22"/>
              </w:rPr>
              <w:t xml:space="preserve"> webwriting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9E074B1" w14:textId="6ADEB796" w:rsidR="00672D07" w:rsidRPr="00760C13" w:rsidRDefault="00460BD1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E99C58" w14:textId="078D5B55" w:rsidR="00672D07" w:rsidRPr="00760C13" w:rsidRDefault="00CC05D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Definicje</w:t>
            </w:r>
            <w:r w:rsidR="00E618F9" w:rsidRPr="00760C13">
              <w:rPr>
                <w:sz w:val="22"/>
                <w:szCs w:val="22"/>
              </w:rPr>
              <w:t xml:space="preserve"> pojęć </w:t>
            </w:r>
            <w:r w:rsidRPr="00760C13">
              <w:rPr>
                <w:sz w:val="22"/>
                <w:szCs w:val="22"/>
              </w:rPr>
              <w:t>copywriting i webriting –różnice, zasady pisania tekstów: na strony www, do SM, reklamowych, promocyjnych, do folderów, ulotek etc. Naming – tworzenie nazw; claimy i hasła reklamowe; press packi – zawartość i zróżnicowanie; zasady pisania doniesień medialnych – prasa, radio, telewizja; storytelling i narracja; persona marketingowa; teksty eksperckie, blogi, wpisy i artykuły sponsorowane.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804" w14:textId="3FDE0FA3" w:rsidR="00E618F9" w:rsidRPr="00760C13" w:rsidRDefault="00E618F9" w:rsidP="00E618F9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</w:t>
            </w:r>
            <w:r w:rsidR="00965965" w:rsidRPr="00760C13">
              <w:rPr>
                <w:sz w:val="22"/>
                <w:szCs w:val="22"/>
              </w:rPr>
              <w:t>3</w:t>
            </w:r>
          </w:p>
          <w:p w14:paraId="5BE70A42" w14:textId="394BF28C" w:rsidR="00E618F9" w:rsidRPr="00760C13" w:rsidRDefault="00E618F9" w:rsidP="00E618F9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</w:t>
            </w:r>
            <w:r w:rsidR="00965965" w:rsidRPr="00760C13">
              <w:rPr>
                <w:sz w:val="22"/>
                <w:szCs w:val="22"/>
              </w:rPr>
              <w:t>01</w:t>
            </w:r>
          </w:p>
          <w:p w14:paraId="49817924" w14:textId="0ACE0819" w:rsidR="00E618F9" w:rsidRPr="00760C13" w:rsidRDefault="00E618F9" w:rsidP="00E618F9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</w:t>
            </w:r>
            <w:r w:rsidR="00965965" w:rsidRPr="00760C13">
              <w:rPr>
                <w:sz w:val="22"/>
                <w:szCs w:val="22"/>
              </w:rPr>
              <w:t>08</w:t>
            </w:r>
          </w:p>
          <w:p w14:paraId="471FA121" w14:textId="07113AE4" w:rsidR="00672D07" w:rsidRPr="00760C13" w:rsidRDefault="00E618F9" w:rsidP="00E618F9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</w:tc>
      </w:tr>
      <w:tr w:rsidR="00760C13" w:rsidRPr="00760C13" w14:paraId="2A7A01EF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E7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7A01E8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Grafika komputerowa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E9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EA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Grafika rastrowa i modele barw. Narzędzia i sposoby przygotowania grafiki rastrowej do publikacji. Przygotowane zdjęć do publikacji w Internecie i na papierze. Edycja i ekspozycja grafik.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EB" w14:textId="77777777" w:rsidR="004B0E62" w:rsidRPr="00760C13" w:rsidRDefault="004B0E62" w:rsidP="00050DE0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DKS1P_W03</w:t>
            </w:r>
          </w:p>
          <w:p w14:paraId="2A7A01EC" w14:textId="77777777" w:rsidR="005163AE" w:rsidRPr="00760C13" w:rsidRDefault="004B0E62" w:rsidP="00050DE0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DKS1P_U02  </w:t>
            </w:r>
          </w:p>
          <w:p w14:paraId="2A7A01ED" w14:textId="77777777" w:rsidR="004B0E62" w:rsidRPr="00760C13" w:rsidRDefault="004B0E62" w:rsidP="00050DE0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DKS1P_U03 </w:t>
            </w:r>
          </w:p>
          <w:p w14:paraId="2A7A01EE" w14:textId="77777777" w:rsidR="004B0E62" w:rsidRPr="00760C13" w:rsidRDefault="004B0E62" w:rsidP="00050DE0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DKS1P_K01  </w:t>
            </w:r>
          </w:p>
        </w:tc>
      </w:tr>
      <w:tr w:rsidR="00760C13" w:rsidRPr="00760C13" w14:paraId="2A7A01FA" w14:textId="77777777" w:rsidTr="001D0F26">
        <w:trPr>
          <w:trHeight w:val="5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F0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F1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Historia mediów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F2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F3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Najważniejsze etapy rozwoju mediów masowych (prasy, radia, telewizji, Internetu) na tle ogólnych warunków poszczególnych epok, ze szczególnym uwzględnieniem zmian społecznych, politycznych i technologicznych. Koncepcja prasy. Zasady wolności wypowiedzi. Wybitni dziennikarze różnych epok. Tytuły prasowe i programy radiowo-telewizyjne określające nowe tendencje w rozwoju mediów. Rola i wpływ prasy na społeczeństwo polskie. Zmiany technologiczne a zmiany w zawodzie dziennikarskim. Funkcjonowanie cenzury na ziemiach polskich w różnych okresach historycznych.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F4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1F5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DKS1P_W08</w:t>
            </w:r>
          </w:p>
          <w:p w14:paraId="2A7A01F6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2A7A01F7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1F8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2A7A01F9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DKS1P_K02  </w:t>
            </w:r>
          </w:p>
        </w:tc>
      </w:tr>
      <w:tr w:rsidR="00760C13" w:rsidRPr="00760C13" w14:paraId="2A7A0204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FB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FC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Historia Polski XX 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FD" w14:textId="214A2992" w:rsidR="005163AE" w:rsidRPr="00760C13" w:rsidRDefault="00766F93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1FE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Charakterystyka istotnych procesów i faktów związanych z historią narodu i państwa polskiego w odniesieniu do najważniejszych wydarzeń światowych i europejskich w XX wieku. Wojna 1914-1918. Polityka, społeczeństwo i gospodarka 1918-1939. Druga wojna światowa. Faszyzm i komunizm. Rywalizacja systemów społeczno-politycznych. Opozycja polityczna po 1945 roku. Przemiany w Europie po 1989 roku. Podstawowe zjawiska i procesy wpływające na rozwój kultury narodowej.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1FF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DKS1P_W03</w:t>
            </w:r>
          </w:p>
          <w:p w14:paraId="2A7A0200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DKS1P_W04</w:t>
            </w:r>
          </w:p>
          <w:p w14:paraId="2A7A0201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DKS1P_U06</w:t>
            </w:r>
          </w:p>
          <w:p w14:paraId="2A7A0202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DKS1P_U013</w:t>
            </w:r>
          </w:p>
          <w:p w14:paraId="2A7A0203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</w:tc>
      </w:tr>
      <w:tr w:rsidR="00760C13" w:rsidRPr="00760C13" w14:paraId="2A7A020F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05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06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Język wypowiedzi dziennikarskiej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07" w14:textId="35299743" w:rsidR="005163AE" w:rsidRPr="00760C13" w:rsidRDefault="009C60E5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08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Funkcje aktów komunikacyjnych: informacyjna, ekspresywna, impresywna, fatyczna, metajęzykowa, poetycka. Pojęcia stylu i stylistyki, style indywidualne i funkcjonalne. Media – stylowy tygiel współczesnej polszczyzny. Język a inne kody komunikacyjne. Podstawy warsztatu pisarskiego dziennikarza.</w:t>
            </w:r>
            <w:r w:rsidRPr="00760C13">
              <w:rPr>
                <w:sz w:val="20"/>
                <w:szCs w:val="20"/>
              </w:rPr>
              <w:t xml:space="preserve"> </w:t>
            </w:r>
            <w:r w:rsidRPr="00760C13">
              <w:rPr>
                <w:sz w:val="22"/>
                <w:szCs w:val="22"/>
              </w:rPr>
              <w:t>Gatunki informacyjne i publicystyczne. Informacyjność tekstu dziennikarskiego. Etapy konstruowania. Kompozycja, organizacja (ze szczególnym uwzględnieniem nagłówków, akapitów) danej wypowiedzi dziennikarskiej, jej spójność, logika.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09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DKS1P_W01</w:t>
            </w:r>
          </w:p>
          <w:p w14:paraId="2A7A020A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DKS1P_W04</w:t>
            </w:r>
          </w:p>
          <w:p w14:paraId="2A7A020B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DKS1P_U05</w:t>
            </w:r>
          </w:p>
          <w:p w14:paraId="2A7A020C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2A7A020D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20E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DKS1P_K02  </w:t>
            </w:r>
          </w:p>
        </w:tc>
      </w:tr>
      <w:tr w:rsidR="00760C13" w:rsidRPr="00760C13" w14:paraId="2A7A0218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10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11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Konwergencja mediów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12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13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  <w:lang w:val="pl"/>
              </w:rPr>
              <w:t>Konwergencja mediów i kultura konwergencji - charakterystyka zjawisk. Medioznawcze zastosowanie terminu konwergencja. Podstawy konwergencji - hipermedia i multimedia. Typy konwergencji: konwergencja technologiczna, rozwiązań, sieciowa, ekonomiczna, korporacyjna, zawartości. Konwergencja a dywergencja mediów. Zastosowanie konwergencji w praktyce w mass mediach i literaturze. Kierunki i metody badań nad konwergencją mediów.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14" w14:textId="77777777" w:rsidR="004B0E62" w:rsidRPr="00760C13" w:rsidRDefault="004B0E62" w:rsidP="004B0E6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215" w14:textId="77777777" w:rsidR="005163AE" w:rsidRPr="00760C13" w:rsidRDefault="004B0E62" w:rsidP="004B0E6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DKS1P_U02  </w:t>
            </w:r>
          </w:p>
          <w:p w14:paraId="2A7A0216" w14:textId="77777777" w:rsidR="004B0E62" w:rsidRPr="00760C13" w:rsidRDefault="004B0E62" w:rsidP="004B0E6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217" w14:textId="77777777" w:rsidR="004B0E62" w:rsidRPr="00760C13" w:rsidRDefault="004B0E62" w:rsidP="004B0E6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DKS1P_K04  </w:t>
            </w:r>
          </w:p>
        </w:tc>
      </w:tr>
      <w:tr w:rsidR="00760C13" w:rsidRPr="00760C13" w14:paraId="2A7A0223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19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1A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Nauka o komunikowaniu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1B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1C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Nauka o komunikowaniu jako dyscyplina naukowa – powstanie i etapy rozwoju. Status nauki o komunikowaniu masowym – jej multidyscyplinarność, główne ośrodki, instytucje i czasopisma zajmujące się problematyką komunikowania masowego. Komunikowanie jako proces – cechy i elementy. Typy i formy komunikowania. Sposoby porozumiewania się ludzi. Modele komunikacyjne. Główne systemy komunikowania społecznego. Podstawy wiedzy o procesie komunikowania masowego, jego elementach, fazach i najważniejszych uwarunkowaniach. Rola komunikowania masowego względem różnych rodzajów porozumiewania się ludzi.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1D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DKS1P_W01</w:t>
            </w:r>
          </w:p>
          <w:p w14:paraId="2A7A021E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21F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220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DKS1P_U03</w:t>
            </w:r>
          </w:p>
          <w:p w14:paraId="2A7A0221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DKS1P_U07</w:t>
            </w:r>
          </w:p>
          <w:p w14:paraId="2A7A0222" w14:textId="77777777" w:rsidR="005163AE" w:rsidRPr="00760C13" w:rsidRDefault="005163AE" w:rsidP="00681FE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</w:tc>
      </w:tr>
      <w:tr w:rsidR="00760C13" w:rsidRPr="00760C13" w14:paraId="2A7A022D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24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25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Nowe media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26" w14:textId="179CBB49" w:rsidR="005163AE" w:rsidRPr="00760C13" w:rsidRDefault="00A53215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27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Problemy konwergencji a nowe media. Dziennikarze w blogosferze. Zarys problematyki mediów społecznościowych. Interaktywne i społecznościowe formy dziennikarskie. Bezpieczeństwo w sieci. Nowe zjawiska społeczne generowane przez nowe media. Negatywne zachowania komunikacyjne w nowych mediach Nowe media a etyka.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28" w14:textId="77777777" w:rsidR="005163AE" w:rsidRPr="00760C13" w:rsidRDefault="005163AE" w:rsidP="0057201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229" w14:textId="77777777" w:rsidR="005163AE" w:rsidRPr="00760C13" w:rsidRDefault="005163AE" w:rsidP="0057201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DKS1P_W13</w:t>
            </w:r>
          </w:p>
          <w:p w14:paraId="2A7A022A" w14:textId="77777777" w:rsidR="005163AE" w:rsidRPr="00760C13" w:rsidRDefault="005163AE" w:rsidP="0057201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DKS1P_U07</w:t>
            </w:r>
          </w:p>
          <w:p w14:paraId="2A7A022B" w14:textId="77777777" w:rsidR="005163AE" w:rsidRPr="00760C13" w:rsidRDefault="005163AE" w:rsidP="0057201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DKS1P_U10</w:t>
            </w:r>
          </w:p>
          <w:p w14:paraId="2A7A022C" w14:textId="77777777" w:rsidR="005163AE" w:rsidRPr="00760C13" w:rsidRDefault="005163AE" w:rsidP="0057201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</w:tc>
      </w:tr>
      <w:tr w:rsidR="00760C13" w:rsidRPr="00760C13" w14:paraId="2A7A0237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2E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2F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Podstawy prawa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30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31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Zakres teorii państwa i prawa. Pojęcie państwa i jego formy. Demokracja, suwerenność, praworządność. Pojęcie: normy i przepisu prawnego (aktu normatywnego, wykładni, stanowienia i stosowania prawa oraz jego obowiązywania), prawa konstytucyjnego (zasady ustrojowe, kompetencje Sejmu i Senatu, Prezydenta, Rady Ministrów) oraz prawa administracyjnego, karnego i cywilnego.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32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DKS1P_W04</w:t>
            </w:r>
          </w:p>
          <w:p w14:paraId="2A7A0233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DKS1P_U10</w:t>
            </w:r>
          </w:p>
          <w:p w14:paraId="2A7A0234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DKS1P_U11</w:t>
            </w:r>
          </w:p>
          <w:p w14:paraId="2A7A0235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DKS1P_U15</w:t>
            </w:r>
          </w:p>
          <w:p w14:paraId="2A7A0236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DKS1P_K02  </w:t>
            </w:r>
          </w:p>
        </w:tc>
      </w:tr>
      <w:tr w:rsidR="00760C13" w:rsidRPr="00760C13" w14:paraId="2A7A0242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38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39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Polski system medialny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3A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3B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Normatywne doktryny działania mediów. Współczesny rynek mediów periodycznych w Polsce – system prasowy w strukturze społecznej, transformacja systemu mediów, formy własności prasy w Polsce, czytelnictwo i odbiór. Grupy mediów na polskim rynku prasowym – dzienniki oraz prasa opinii, kobieca i kulturalna. Rynek radiofonii, telewizji i Internetu w Polsce. Zadania Krajowej Rady Radiofonii i Telewizji. Media publiczne i komercyjne – konkurencja i koegzystencja. Kapitał zagraniczny na polskim rynku mediów.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3C" w14:textId="77777777" w:rsidR="005163AE" w:rsidRPr="00760C13" w:rsidRDefault="005163AE" w:rsidP="007A574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DKS1P_W11</w:t>
            </w:r>
          </w:p>
          <w:p w14:paraId="2A7A023D" w14:textId="77777777" w:rsidR="005163AE" w:rsidRPr="00760C13" w:rsidRDefault="005163AE" w:rsidP="007A574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23E" w14:textId="77777777" w:rsidR="005163AE" w:rsidRPr="00760C13" w:rsidRDefault="005163AE" w:rsidP="007A574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DKS1P_U01  </w:t>
            </w:r>
          </w:p>
          <w:p w14:paraId="2A7A023F" w14:textId="77777777" w:rsidR="005163AE" w:rsidRPr="00760C13" w:rsidRDefault="005163AE" w:rsidP="007A574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DKS1P_U10  </w:t>
            </w:r>
          </w:p>
          <w:p w14:paraId="2A7A0240" w14:textId="77777777" w:rsidR="005163AE" w:rsidRPr="00760C13" w:rsidRDefault="005163AE" w:rsidP="007A574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DKS1P_U13  </w:t>
            </w:r>
          </w:p>
          <w:p w14:paraId="2A7A0241" w14:textId="77777777" w:rsidR="005163AE" w:rsidRPr="00760C13" w:rsidRDefault="005163AE" w:rsidP="007A574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DKS1P_K04  </w:t>
            </w:r>
          </w:p>
        </w:tc>
      </w:tr>
      <w:tr w:rsidR="00760C13" w:rsidRPr="00760C13" w14:paraId="2A7A024C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43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44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Prawo mediów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45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46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Prawo mediów. Ustawa prawo prasowe. Ustawa o radiofonii i telewizji. Wolność prasy i jej ograniczenia. Dostęp do informacji publicznej. Rola prasy i dziennikarzy w państwie. Organizacja instytucji prasowych i nadawczych. Prawa i obowiązki dziennikarzy. Odpowiedzialność mediów.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47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DKS1P_W12</w:t>
            </w:r>
          </w:p>
          <w:p w14:paraId="2A7A0248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DKS1P_U10</w:t>
            </w:r>
          </w:p>
          <w:p w14:paraId="2A7A0249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DKS1P_U11</w:t>
            </w:r>
          </w:p>
          <w:p w14:paraId="2A7A024A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DKS1P_U13  </w:t>
            </w:r>
          </w:p>
          <w:p w14:paraId="2A7A024B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DKS1P_K02  </w:t>
            </w:r>
          </w:p>
        </w:tc>
      </w:tr>
      <w:tr w:rsidR="00760C13" w:rsidRPr="00760C13" w14:paraId="2A7A0257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4D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4E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Public Relations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4F" w14:textId="72C9A01B" w:rsidR="005163AE" w:rsidRPr="00760C13" w:rsidRDefault="002360B8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50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Public relations jako proces komunikacji z otoczeniem – istota, historia, modele. Fazy procesu public relations – podstawowe techniki. Public relations w sytuacjach kryzysowych. Zarządzanie informacją w sferze publicznej. Działanie państwowych służb informacyjnych (rzecznika rządu), organów samorządowych oraz instytucji komercyjnych w zakresie kształtowania wizerunku instytucji, a zarazem powiadamiania społeczeństwa i wybranych grup społecznych o podejmowanych inicjatywach. Regulacje prawne oraz zasady etyczne kierujących działaniami w sferze masowej informacji publicznej. Komunikowanie się z mediami. Wewnętrzny obieg informacji.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51" w14:textId="77777777" w:rsidR="005163AE" w:rsidRPr="00760C13" w:rsidRDefault="005163AE" w:rsidP="003E2003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252" w14:textId="77777777" w:rsidR="005163AE" w:rsidRPr="00760C13" w:rsidRDefault="005163AE" w:rsidP="003E2003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DKS1P_U02  </w:t>
            </w:r>
          </w:p>
          <w:p w14:paraId="2A7A0253" w14:textId="77777777" w:rsidR="005163AE" w:rsidRPr="00760C13" w:rsidRDefault="005163AE" w:rsidP="003E2003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DKS1P_U08</w:t>
            </w:r>
          </w:p>
          <w:p w14:paraId="2A7A0254" w14:textId="77777777" w:rsidR="005163AE" w:rsidRPr="00760C13" w:rsidRDefault="005163AE" w:rsidP="003E2003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DKS1P_U10  </w:t>
            </w:r>
          </w:p>
          <w:p w14:paraId="2A7A0255" w14:textId="77777777" w:rsidR="005163AE" w:rsidRPr="00760C13" w:rsidRDefault="005163AE" w:rsidP="003E2003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DKS1P_K02  </w:t>
            </w:r>
          </w:p>
          <w:p w14:paraId="2A7A0256" w14:textId="77777777" w:rsidR="005163AE" w:rsidRPr="00760C13" w:rsidRDefault="005163AE" w:rsidP="003E2003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DKS1P_K03  </w:t>
            </w:r>
          </w:p>
        </w:tc>
      </w:tr>
      <w:tr w:rsidR="00760C13" w:rsidRPr="00760C13" w14:paraId="2A7A0262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58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59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Recepcja mediów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5A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5B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Miejsce i rola odbiorcy w procesie komunikowania. Uwarunkowania odbioru mediów, cechy przekazów i cechy odbiorców. Metody, techniki i narzędzia badawcze w badaniach recepcji mediów. Polskie Badania Czytelnictwa – metody badań, dobór zbiorowości, typy badań, wskaźniki czytelnictwa, udostępnianie wyników. Badania recepcji mediów audiowizualnych: Radio Track i Nielsen Audience Measurement. Badania Internetu – Polskie Badania Internetu, różnice w stosunku do badań mediów audiowizualnych i papierowych. Użytkownicy mediów.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5C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DKS1P_W05</w:t>
            </w:r>
          </w:p>
          <w:p w14:paraId="2A7A025D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DKS1P_W13</w:t>
            </w:r>
          </w:p>
          <w:p w14:paraId="2A7A025E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DKS1P_U02  </w:t>
            </w:r>
          </w:p>
          <w:p w14:paraId="2A7A025F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DKS1P_U04  </w:t>
            </w:r>
          </w:p>
          <w:p w14:paraId="2A7A0260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DKS1P_U12  </w:t>
            </w:r>
          </w:p>
          <w:p w14:paraId="2A7A0261" w14:textId="77777777" w:rsidR="005163AE" w:rsidRPr="00760C13" w:rsidRDefault="005163AE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DKS1P_K01  </w:t>
            </w:r>
          </w:p>
        </w:tc>
      </w:tr>
      <w:tr w:rsidR="00760C13" w:rsidRPr="00760C13" w14:paraId="2A7A026D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63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64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Reklama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65" w14:textId="3C101BAD" w:rsidR="005163AE" w:rsidRPr="00760C13" w:rsidRDefault="002360B8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66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Historia reklamy od starożytności do współczesności: rozwój metod i technik. Cechy i zadania działalności reklamowej. Terminologia reklamowa, promotion-mix, marketing-mix etc., wzajemne usytuowanie poszczególnych elementów systemu, zadania reklamy w tym systemie. Współczesna reklama: etapy planowania strategii reklamowej i elementy tej strategii. Prawo reklamowe obowiązujące w Polsce i normy ponadnarodowe przez Polskę ratyfikowane. Praktyczna analiza kampanii reklamowych pod kątem zgodności z prawem. Opracowanie planu kampanii reklamowej dla wybranego fikcyjnego</w:t>
            </w:r>
            <w:r w:rsidRPr="00760C13">
              <w:rPr>
                <w:rFonts w:eastAsia="Arial Unicode MS"/>
                <w:sz w:val="20"/>
                <w:szCs w:val="20"/>
                <w:lang w:val="pl"/>
              </w:rPr>
              <w:t xml:space="preserve"> </w:t>
            </w:r>
            <w:r w:rsidRPr="00760C13">
              <w:rPr>
                <w:sz w:val="22"/>
                <w:szCs w:val="22"/>
                <w:lang w:val="pl"/>
              </w:rPr>
              <w:t>produktu.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67" w14:textId="77777777" w:rsidR="005163AE" w:rsidRPr="00760C13" w:rsidRDefault="005163AE" w:rsidP="00055CE1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DKS1P_W01</w:t>
            </w:r>
          </w:p>
          <w:p w14:paraId="2A7A0268" w14:textId="77777777" w:rsidR="005163AE" w:rsidRPr="00760C13" w:rsidRDefault="005163AE" w:rsidP="00055CE1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DKS1P_U02  </w:t>
            </w:r>
          </w:p>
          <w:p w14:paraId="2A7A0269" w14:textId="77777777" w:rsidR="005163AE" w:rsidRPr="00760C13" w:rsidRDefault="005163AE" w:rsidP="00055CE1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DKS1P_U03  </w:t>
            </w:r>
          </w:p>
          <w:p w14:paraId="2A7A026A" w14:textId="77777777" w:rsidR="005163AE" w:rsidRPr="00760C13" w:rsidRDefault="005163AE" w:rsidP="00055CE1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DKS1P_U10  </w:t>
            </w:r>
          </w:p>
          <w:p w14:paraId="2A7A026B" w14:textId="77777777" w:rsidR="005163AE" w:rsidRPr="00760C13" w:rsidRDefault="005163AE" w:rsidP="00055CE1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DKS1P_K01  DKS1P_K02  </w:t>
            </w:r>
          </w:p>
          <w:p w14:paraId="2A7A026C" w14:textId="77777777" w:rsidR="005163AE" w:rsidRPr="00760C13" w:rsidRDefault="005163AE" w:rsidP="00055CE1">
            <w:pPr>
              <w:rPr>
                <w:sz w:val="22"/>
                <w:szCs w:val="22"/>
              </w:rPr>
            </w:pPr>
          </w:p>
        </w:tc>
      </w:tr>
      <w:tr w:rsidR="00760C13" w:rsidRPr="00760C13" w14:paraId="2A7A0277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6E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6F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Researching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70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7A0271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Research dziennikarski – geneza, definicja. Metodologia researchu dziennikarskiego – cele i etapy researchu, zbieranie materiałów, selekcja materiałów, opracowanie i wykorzystanie informacji.</w:t>
            </w:r>
          </w:p>
          <w:p w14:paraId="2A7A0272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Metody i techniki researchu dziennikarskiego – obserwacja, wywiad researcherski, technika krążenia, technika układanki, rekonstrukcja zdarzeń, research online.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73" w14:textId="77777777" w:rsidR="005163AE" w:rsidRPr="00760C13" w:rsidRDefault="005163AE" w:rsidP="00BF684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DKS1P_W03</w:t>
            </w:r>
          </w:p>
          <w:p w14:paraId="2A7A0274" w14:textId="77777777" w:rsidR="005163AE" w:rsidRPr="00760C13" w:rsidRDefault="005163AE" w:rsidP="00BF684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275" w14:textId="77777777" w:rsidR="005163AE" w:rsidRPr="00760C13" w:rsidRDefault="005163AE" w:rsidP="00BF684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2A7A0276" w14:textId="77777777" w:rsidR="005163AE" w:rsidRPr="00760C13" w:rsidRDefault="005163AE" w:rsidP="00BF684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</w:tc>
      </w:tr>
      <w:tr w:rsidR="00760C13" w:rsidRPr="00760C13" w14:paraId="2A7A0282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78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79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Retoryka i erystyka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7A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7B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Definicja i dzieje retoryki oraz erystyki. Rodzaje retorycznej perswazji (doradczy, osądzający, oceniający). Językowe środki perswazyjne. Techniki przekonywania według retoryki klasycznej. Współczesne techniki perswazyjne. Chwyty retoryczne. Konstrukcja tekstu według zaleceń współczesnej retoryki. Kreowanie </w:t>
            </w:r>
            <w:r w:rsidRPr="00760C13">
              <w:rPr>
                <w:i/>
                <w:sz w:val="22"/>
                <w:szCs w:val="22"/>
              </w:rPr>
              <w:t>ethosu</w:t>
            </w:r>
            <w:r w:rsidRPr="00760C13">
              <w:rPr>
                <w:sz w:val="22"/>
                <w:szCs w:val="22"/>
              </w:rPr>
              <w:t xml:space="preserve"> mówcy. Rozpoznawanie audytorium, wpływanie na słuchaczy poprzez umiejętne wzbudzanie emocji (</w:t>
            </w:r>
            <w:r w:rsidRPr="00760C13">
              <w:rPr>
                <w:i/>
                <w:sz w:val="22"/>
                <w:szCs w:val="22"/>
              </w:rPr>
              <w:t>pathos</w:t>
            </w:r>
            <w:r w:rsidRPr="00760C13">
              <w:rPr>
                <w:sz w:val="22"/>
                <w:szCs w:val="22"/>
              </w:rPr>
              <w:t xml:space="preserve">). Rodzaje argumentów. Tropy i figury retoryczne. Sztuka dyskutowania. Erystyka w praktyce.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7C" w14:textId="77777777" w:rsidR="005163AE" w:rsidRPr="00760C13" w:rsidRDefault="005163AE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DKS1P_W01</w:t>
            </w:r>
          </w:p>
          <w:p w14:paraId="2A7A027D" w14:textId="77777777" w:rsidR="005163AE" w:rsidRPr="00760C13" w:rsidRDefault="005163AE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DKS1P_W04</w:t>
            </w:r>
          </w:p>
          <w:p w14:paraId="2A7A027E" w14:textId="77777777" w:rsidR="005163AE" w:rsidRPr="00760C13" w:rsidRDefault="005163AE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DKS1P_U02</w:t>
            </w:r>
          </w:p>
          <w:p w14:paraId="2A7A027F" w14:textId="77777777" w:rsidR="005163AE" w:rsidRPr="00760C13" w:rsidRDefault="005163AE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DKS1P_U06</w:t>
            </w:r>
          </w:p>
          <w:p w14:paraId="2A7A0280" w14:textId="77777777" w:rsidR="005163AE" w:rsidRPr="00760C13" w:rsidRDefault="005163AE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DKS1P_U08</w:t>
            </w:r>
          </w:p>
          <w:p w14:paraId="2A7A0281" w14:textId="77777777" w:rsidR="005163AE" w:rsidRPr="00760C13" w:rsidRDefault="005163AE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</w:tc>
      </w:tr>
      <w:tr w:rsidR="00760C13" w:rsidRPr="00760C13" w14:paraId="2A7A028D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83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84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Socjologia z elementami metod i technik badań społecznych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85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86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Podstawowe pojęcia socjologiczne oraz mechanizmy rządzące zbiorowościami ludzkimi. Przegląd najważniejszych historycznych szkół socjologicznych. Główne kierunki i nurty w socjologii współczesnej. Charakterystyka zmian struktury społecznej po 1989 roku w Polsce. </w:t>
            </w:r>
            <w:r w:rsidRPr="00760C13">
              <w:rPr>
                <w:sz w:val="22"/>
                <w:szCs w:val="22"/>
                <w:lang w:val="pl"/>
              </w:rPr>
              <w:t>Metodologia nauk społecznych.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87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DKS1P_W04</w:t>
            </w:r>
          </w:p>
          <w:p w14:paraId="2A7A0288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DKS1P_W13</w:t>
            </w:r>
          </w:p>
          <w:p w14:paraId="2A7A0289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28A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DKS1P_U03</w:t>
            </w:r>
          </w:p>
          <w:p w14:paraId="2A7A028B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28C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</w:tc>
      </w:tr>
      <w:tr w:rsidR="00760C13" w:rsidRPr="00760C13" w14:paraId="2A7A0297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8E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8F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Systemy medialne na świecie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90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91" w14:textId="75BEE7D2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Systemy komunikowania masowego w wybranych krajach różnych regionów wiata. Rynek prasowy, radiowo-telewizyjny, Internet. Normy prawne określające funkcjonowanie środków masowego przekazu. Instytucje samoregulacji – rady prasowe oraz organizacje dziennikarskie w poszczególnych krajach. Procesy koncentracji, komercjalizacji i globalizacji (w produkcji i dystrybucji). Kapitał zagraniczny w narodowych systemach medialnych. Problemy ujednolicenia systemu prawnego w sferze komunikowania masowego.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92" w14:textId="77777777" w:rsidR="005163AE" w:rsidRPr="00760C13" w:rsidRDefault="005163AE" w:rsidP="00A9494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DKS1P_W08</w:t>
            </w:r>
          </w:p>
          <w:p w14:paraId="2A7A0293" w14:textId="77777777" w:rsidR="005163AE" w:rsidRPr="00760C13" w:rsidRDefault="005163AE" w:rsidP="00A9494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DKS1P_W11</w:t>
            </w:r>
          </w:p>
          <w:p w14:paraId="2A7A0294" w14:textId="77777777" w:rsidR="005163AE" w:rsidRPr="00760C13" w:rsidRDefault="005163AE" w:rsidP="00A9494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DKS1P_U02  </w:t>
            </w:r>
          </w:p>
          <w:p w14:paraId="2A7A0295" w14:textId="77777777" w:rsidR="005163AE" w:rsidRPr="00760C13" w:rsidRDefault="005163AE" w:rsidP="00A9494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DKS1P_U13  </w:t>
            </w:r>
          </w:p>
          <w:p w14:paraId="2A7A0296" w14:textId="77777777" w:rsidR="005163AE" w:rsidRPr="00760C13" w:rsidRDefault="005163AE" w:rsidP="00A9494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DKS1P_K04  </w:t>
            </w:r>
          </w:p>
        </w:tc>
      </w:tr>
      <w:tr w:rsidR="00760C13" w:rsidRPr="00760C13" w14:paraId="2A7A02A1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98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99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Sztuka reportażu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9A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9B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  <w:lang w:val="pl"/>
              </w:rPr>
              <w:t>Powstanie i rozwój reportażu na świecie i w Polsce. Związki między literaturą a publicystyką. Klasyka reportażu polskiego. Praktyczna nauka pisania reportażu. Reportaż społeczno-obyczajowy (interwencyjny), geograficzny, sportowy, wojenny, gospodarczy, kulturalny.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9C" w14:textId="77777777" w:rsidR="005163AE" w:rsidRPr="00760C13" w:rsidRDefault="005163AE" w:rsidP="00EF1F6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DKS1P_W04</w:t>
            </w:r>
          </w:p>
          <w:p w14:paraId="2A7A029D" w14:textId="77777777" w:rsidR="005163AE" w:rsidRPr="00760C13" w:rsidRDefault="005163AE" w:rsidP="00EF1F6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DKS1P_U05</w:t>
            </w:r>
          </w:p>
          <w:p w14:paraId="2A7A029E" w14:textId="77777777" w:rsidR="005163AE" w:rsidRPr="00760C13" w:rsidRDefault="005163AE" w:rsidP="00EF1F6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DKS1P_U07</w:t>
            </w:r>
          </w:p>
          <w:p w14:paraId="2A7A029F" w14:textId="77777777" w:rsidR="005163AE" w:rsidRPr="00760C13" w:rsidRDefault="005163AE" w:rsidP="00EF1F6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2A7A02A0" w14:textId="77777777" w:rsidR="005163AE" w:rsidRPr="00760C13" w:rsidRDefault="005163AE" w:rsidP="00EF1F6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DKS1P_K04</w:t>
            </w:r>
          </w:p>
        </w:tc>
      </w:tr>
      <w:tr w:rsidR="00760C13" w:rsidRPr="00760C13" w14:paraId="2A7A02AB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A2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A3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Technologie informacyjne mediów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A4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A5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Wyszukiwarka Google, dziennikarstwo danych. Systemy zarządzania treścią w princie i Internecie. Narzędzia do obróbki zdjęć i filmów, do tworzenia infografik i grafik interaktywnych, reportaży interaktywnych. Narzędzia i technologia dziennikarza w erze MOBILE. Narzędzia statystyczne.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A6" w14:textId="77777777" w:rsidR="005163AE" w:rsidRPr="00760C13" w:rsidRDefault="005163AE" w:rsidP="0014587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DKS1P_W05</w:t>
            </w:r>
          </w:p>
          <w:p w14:paraId="2A7A02A7" w14:textId="77777777" w:rsidR="005163AE" w:rsidRPr="00760C13" w:rsidRDefault="005163AE" w:rsidP="0014587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2A8" w14:textId="77777777" w:rsidR="005163AE" w:rsidRPr="00760C13" w:rsidRDefault="005163AE" w:rsidP="0014587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2A9" w14:textId="77777777" w:rsidR="005163AE" w:rsidRPr="00760C13" w:rsidRDefault="005163AE" w:rsidP="0014587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DKS1P_U14</w:t>
            </w:r>
          </w:p>
          <w:p w14:paraId="2A7A02AA" w14:textId="77777777" w:rsidR="005163AE" w:rsidRPr="00760C13" w:rsidRDefault="005163AE" w:rsidP="0014587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</w:tc>
      </w:tr>
      <w:tr w:rsidR="00760C13" w:rsidRPr="00760C13" w14:paraId="2A7A02B6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AC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AD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Teoria gatunków dziennikarskich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AE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AF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Gatunek jako zespół zmieniających się konwencji kompozycyjno-stylistycznych. Typologiczne i historyczne zróżnicowanie gatunków prasowych, radiowych, telewizyjnych i internetowych. Zmieniająca się rola nadawcy i podmiotu wypowiedzi. Rola infografiki we współczesnym przekazie prasowym, telewizyjnym i internetowym. Informacja i publicystyka – charakterystyka gatunków. Wyznaczniki gatunkowości i ich przełamywanie – gatunkowe wzorce kanoniczne, alternacyjne i adaptacyjne. Wzrastająca interaktywność najnowszych gatunków medialnych.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B0" w14:textId="77777777" w:rsidR="005163AE" w:rsidRPr="00760C13" w:rsidRDefault="005163AE" w:rsidP="00CC420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2B1" w14:textId="77777777" w:rsidR="005163AE" w:rsidRPr="00760C13" w:rsidRDefault="005163AE" w:rsidP="00CC420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DKS1P_W06</w:t>
            </w:r>
          </w:p>
          <w:p w14:paraId="2A7A02B2" w14:textId="77777777" w:rsidR="005163AE" w:rsidRPr="00760C13" w:rsidRDefault="005163AE" w:rsidP="00CC420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DKS1P_U05</w:t>
            </w:r>
          </w:p>
          <w:p w14:paraId="2A7A02B3" w14:textId="77777777" w:rsidR="005163AE" w:rsidRPr="00760C13" w:rsidRDefault="005163AE" w:rsidP="00CC420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2A7A02B4" w14:textId="77777777" w:rsidR="005163AE" w:rsidRPr="00760C13" w:rsidRDefault="005163AE" w:rsidP="00CC420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  <w:p w14:paraId="2A7A02B5" w14:textId="77777777" w:rsidR="005163AE" w:rsidRPr="00760C13" w:rsidRDefault="005163AE" w:rsidP="00CC420E">
            <w:pPr>
              <w:rPr>
                <w:sz w:val="22"/>
                <w:szCs w:val="22"/>
              </w:rPr>
            </w:pPr>
          </w:p>
        </w:tc>
      </w:tr>
      <w:tr w:rsidR="00760C13" w:rsidRPr="00760C13" w14:paraId="2A7A02C4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B7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B8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Warsztat dziennikarski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B9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BA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Dziennikarstwo gazetowe, magazynowe, radiowe, telewizyjne, agencyjne i sieciowe (online). Elementy praktyki redakcyjnej. Charakterystyczne cechy realizacji dziennikarskiej w poszczególnych rodzajach mediów. Oddzielanie faktów od komentarza – podstawowa cecha nowoczesnego dziennikarstwa. Zbieranie materiału, weryfikacja zebranego materiału, realizacja krótkich form.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BB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DKS1P_W12</w:t>
            </w:r>
          </w:p>
          <w:p w14:paraId="2A7A02BC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2BD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DKS1P_U05</w:t>
            </w:r>
          </w:p>
          <w:p w14:paraId="2A7A02BE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DKS1P_U11</w:t>
            </w:r>
          </w:p>
          <w:p w14:paraId="2A7A02BF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2C0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DKS1P_U14</w:t>
            </w:r>
          </w:p>
          <w:p w14:paraId="2A7A02C1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2A7A02C2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  <w:p w14:paraId="2A7A02C3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DKS1P_K03</w:t>
            </w:r>
          </w:p>
        </w:tc>
      </w:tr>
      <w:tr w:rsidR="00760C13" w:rsidRPr="00760C13" w14:paraId="2A7A02D0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C5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7A02C6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Współczesne systemy polityczne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C7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C8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Pojęcie i elementy systemu politycznego. Charakterystyka podstawowych typów systemów politycznych na świecie. Systemy wyborcze. Typologia reżimów politycznych. Struktura i funkcje parlamentu. Partie polityczne w systemie politycznym. Podstawowe zasady polskiego systemu politycznego: konstytucja, funkcjonowanie organów władzy publicznej (ustawodawczej, wykonawczej, sądowniczej) – funkcje, zadania, rola. Współczesny polski system partyjny – struktura i podstawowe orientacje ideowe. Analiza systemów politycznych wybranych państw.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C9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DKS1P_W04</w:t>
            </w:r>
          </w:p>
          <w:p w14:paraId="2A7A02CA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DKS1P_W11</w:t>
            </w:r>
          </w:p>
          <w:p w14:paraId="2A7A02CB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DKS1P_U02  </w:t>
            </w:r>
          </w:p>
          <w:p w14:paraId="2A7A02CC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DKS1P_U10  </w:t>
            </w:r>
          </w:p>
          <w:p w14:paraId="2A7A02CD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DKS1P_U11  </w:t>
            </w:r>
          </w:p>
          <w:p w14:paraId="2A7A02CE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DKS1P_K01  </w:t>
            </w:r>
          </w:p>
          <w:p w14:paraId="2A7A02CF" w14:textId="77777777" w:rsidR="005163AE" w:rsidRPr="00760C13" w:rsidRDefault="005163AE" w:rsidP="00FF739E">
            <w:pPr>
              <w:rPr>
                <w:sz w:val="22"/>
                <w:szCs w:val="22"/>
              </w:rPr>
            </w:pPr>
          </w:p>
        </w:tc>
      </w:tr>
      <w:tr w:rsidR="00760C13" w:rsidRPr="00760C13" w14:paraId="2A7A02DA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D1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D2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Współczesny język polski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D3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D4" w14:textId="722235EC" w:rsidR="005163AE" w:rsidRPr="00760C13" w:rsidRDefault="005163AE" w:rsidP="00EB4680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Zróżnicowanie współczesnego języka polskiego.</w:t>
            </w:r>
            <w:r w:rsidRPr="00760C13">
              <w:rPr>
                <w:rFonts w:eastAsia="Arial Unicode MS"/>
                <w:sz w:val="20"/>
                <w:szCs w:val="20"/>
                <w:lang w:val="pl" w:eastAsia="en-US"/>
              </w:rPr>
              <w:t xml:space="preserve"> T</w:t>
            </w:r>
            <w:r w:rsidRPr="00760C13">
              <w:rPr>
                <w:sz w:val="22"/>
                <w:szCs w:val="22"/>
                <w:lang w:val="pl"/>
              </w:rPr>
              <w:t xml:space="preserve">endencje rozwojowe; </w:t>
            </w:r>
            <w:r w:rsidRPr="00760C13">
              <w:rPr>
                <w:sz w:val="22"/>
                <w:szCs w:val="22"/>
                <w:lang w:val="pl"/>
              </w:rPr>
              <w:lastRenderedPageBreak/>
              <w:t>europeizacja i amerykanizacja w polskiej kulturze i języku.</w:t>
            </w:r>
            <w:r w:rsidRPr="00760C13">
              <w:rPr>
                <w:rFonts w:eastAsia="Arial Unicode MS"/>
                <w:sz w:val="20"/>
                <w:szCs w:val="20"/>
                <w:lang w:val="pl" w:eastAsia="en-US"/>
              </w:rPr>
              <w:t xml:space="preserve"> </w:t>
            </w:r>
            <w:r w:rsidRPr="00760C13">
              <w:rPr>
                <w:sz w:val="22"/>
                <w:szCs w:val="22"/>
                <w:lang w:val="pl"/>
              </w:rPr>
              <w:t xml:space="preserve">zasady pisowni polskiej. </w:t>
            </w:r>
            <w:r w:rsidR="00FF3CB9" w:rsidRPr="00760C13">
              <w:rPr>
                <w:sz w:val="22"/>
                <w:szCs w:val="22"/>
              </w:rPr>
              <w:t>Podstawowe pojęcia kultury języka: system językowy, norma, uzus, innowacja językowa, błąd językowy; manipulacja językowa</w:t>
            </w:r>
            <w:r w:rsidR="00EB4680" w:rsidRPr="00760C13">
              <w:rPr>
                <w:sz w:val="22"/>
                <w:szCs w:val="22"/>
              </w:rPr>
              <w:t xml:space="preserve">. </w:t>
            </w:r>
            <w:r w:rsidRPr="00760C13">
              <w:rPr>
                <w:sz w:val="22"/>
                <w:szCs w:val="22"/>
                <w:lang w:val="pl"/>
              </w:rPr>
              <w:t>Wybrane zagadnienia z fleksji i słowotwórstwa języka polskiego: odmiana imienia i nazwiska, nazw miejscowych, skrótowce i skróty; tytuły kobiet. Szyk wyrazów w zdaniu; zdania pojedyncze i złożone. Leksykalne mody współczesnej polszczyzny; wyrazy modne i szablony językowe; neologizmy i zapożyczenia; wulgaryzmy i eufemizmy; frazeologizmy; potoczny język polski. Odmiana mówiona i pisana języka.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D5" w14:textId="77777777" w:rsidR="005163AE" w:rsidRPr="00760C13" w:rsidRDefault="005163AE" w:rsidP="00CC420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lastRenderedPageBreak/>
              <w:t>DKS1P_W04</w:t>
            </w:r>
          </w:p>
          <w:p w14:paraId="2A7A02D6" w14:textId="77777777" w:rsidR="005163AE" w:rsidRPr="00760C13" w:rsidRDefault="005163AE" w:rsidP="00CC420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lastRenderedPageBreak/>
              <w:t>DKS1P_W05</w:t>
            </w:r>
          </w:p>
          <w:p w14:paraId="2A7A02D7" w14:textId="77777777" w:rsidR="005163AE" w:rsidRPr="00760C13" w:rsidRDefault="005163AE" w:rsidP="00CC420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DKS1P_U08</w:t>
            </w:r>
          </w:p>
          <w:p w14:paraId="2A7A02D8" w14:textId="77777777" w:rsidR="005163AE" w:rsidRPr="00760C13" w:rsidRDefault="005163AE" w:rsidP="00CC420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DKS1P_U07</w:t>
            </w:r>
          </w:p>
          <w:p w14:paraId="3FB9F10E" w14:textId="77777777" w:rsidR="005163AE" w:rsidRPr="00760C13" w:rsidRDefault="005163AE" w:rsidP="00CC420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2D9" w14:textId="0AEB981E" w:rsidR="00C9697F" w:rsidRPr="00760C13" w:rsidRDefault="00C9697F" w:rsidP="00CC420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</w:tc>
      </w:tr>
      <w:tr w:rsidR="00760C13" w:rsidRPr="00760C13" w14:paraId="2A7A02E3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DB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DC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Wstęp do nauki o mediach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DD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DE" w14:textId="77777777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Definicje i typologie mediów. Kryteria podziału. Charakterystyka mediów na podstawie wybranych kryteriów. Media tradycyjne i nowe media. Przegląd współczesnych mediów.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DF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2E0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2A7A02E1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2E2" w14:textId="77777777" w:rsidR="005163AE" w:rsidRPr="00760C13" w:rsidRDefault="005163A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DKS1P_K04</w:t>
            </w:r>
          </w:p>
        </w:tc>
      </w:tr>
      <w:tr w:rsidR="00760C13" w:rsidRPr="00760C13" w14:paraId="2A7A02EC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E4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E5" w14:textId="4C0B599D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Wykład monograficzny</w:t>
            </w:r>
            <w:r w:rsidR="00DA5589" w:rsidRPr="00760C13">
              <w:rPr>
                <w:sz w:val="22"/>
                <w:szCs w:val="22"/>
              </w:rPr>
              <w:t xml:space="preserve"> </w:t>
            </w:r>
            <w:r w:rsidR="00DC4B22" w:rsidRPr="00760C13">
              <w:rPr>
                <w:sz w:val="22"/>
                <w:szCs w:val="22"/>
              </w:rPr>
              <w:t>(DO WYBORU)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E6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E7" w14:textId="0FA3AD3F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Treści dostosowane do zainteresowań i potrzeb studentów, np. </w:t>
            </w:r>
            <w:r w:rsidR="0042571D" w:rsidRPr="00760C13">
              <w:rPr>
                <w:sz w:val="22"/>
                <w:szCs w:val="22"/>
              </w:rPr>
              <w:br/>
            </w:r>
            <w:r w:rsidR="00643298" w:rsidRPr="00760C13">
              <w:rPr>
                <w:iCs/>
                <w:sz w:val="22"/>
                <w:szCs w:val="22"/>
              </w:rPr>
              <w:t xml:space="preserve">– </w:t>
            </w:r>
            <w:r w:rsidRPr="00760C13">
              <w:rPr>
                <w:i/>
                <w:sz w:val="22"/>
                <w:szCs w:val="22"/>
              </w:rPr>
              <w:t>,,Za’’ lub ,,przeciw’’- kampanie propagandowe na łamach prasy polskiej w okresie PRL</w:t>
            </w:r>
            <w:r w:rsidRPr="00760C13">
              <w:rPr>
                <w:sz w:val="22"/>
                <w:szCs w:val="22"/>
              </w:rPr>
              <w:t>: geneza, przebieg oraz znaczenie najważniejszych kampanii prasowych okresu PRL, tj.  kampania na rzecz przodownictwa pracy, 70. rocznica urodzin J. Stalina, Milenium, kampania marcowa</w:t>
            </w:r>
            <w:r w:rsidR="00370AB0" w:rsidRPr="00760C13">
              <w:rPr>
                <w:sz w:val="22"/>
                <w:szCs w:val="22"/>
              </w:rPr>
              <w:t>:</w:t>
            </w:r>
            <w:r w:rsidR="00370AB0" w:rsidRPr="00760C13">
              <w:rPr>
                <w:sz w:val="22"/>
                <w:szCs w:val="22"/>
              </w:rPr>
              <w:br/>
            </w:r>
            <w:r w:rsidR="00643298" w:rsidRPr="00760C13">
              <w:rPr>
                <w:sz w:val="22"/>
                <w:szCs w:val="22"/>
              </w:rPr>
              <w:t xml:space="preserve"> – </w:t>
            </w:r>
            <w:r w:rsidR="00370AB0" w:rsidRPr="00760C13">
              <w:rPr>
                <w:i/>
                <w:iCs/>
                <w:sz w:val="22"/>
                <w:szCs w:val="22"/>
              </w:rPr>
              <w:t>Prasa medyczna XIX-XXI wieku. Informacje medyczne w sieci</w:t>
            </w:r>
            <w:r w:rsidRPr="00760C13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E8" w14:textId="73D507C7" w:rsidR="005163AE" w:rsidRPr="00760C13" w:rsidRDefault="005163AE" w:rsidP="005539B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DKS1P_W03</w:t>
            </w:r>
          </w:p>
          <w:p w14:paraId="4E985DCB" w14:textId="2722AB4D" w:rsidR="00EC5090" w:rsidRPr="00760C13" w:rsidRDefault="00EC5090" w:rsidP="005539B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</w:t>
            </w:r>
            <w:r w:rsidR="00FC65EE" w:rsidRPr="00760C13">
              <w:rPr>
                <w:sz w:val="22"/>
                <w:szCs w:val="22"/>
              </w:rPr>
              <w:t>4</w:t>
            </w:r>
          </w:p>
          <w:p w14:paraId="07F6EB30" w14:textId="6B20585D" w:rsidR="00B45442" w:rsidRPr="00760C13" w:rsidRDefault="00B45442" w:rsidP="005539B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DKS1P_U03</w:t>
            </w:r>
          </w:p>
          <w:p w14:paraId="52EAEA16" w14:textId="7C7C644C" w:rsidR="00B45442" w:rsidRPr="00760C13" w:rsidRDefault="00B45442" w:rsidP="005539B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426EEA58" w14:textId="7FADEF9A" w:rsidR="00B45442" w:rsidRPr="00760C13" w:rsidRDefault="00B45442" w:rsidP="005539B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2A7A02EB" w14:textId="75A1E73B" w:rsidR="005163AE" w:rsidRPr="00760C13" w:rsidRDefault="005163AE" w:rsidP="005539BA">
            <w:pPr>
              <w:rPr>
                <w:sz w:val="22"/>
                <w:szCs w:val="22"/>
              </w:rPr>
            </w:pPr>
          </w:p>
        </w:tc>
      </w:tr>
      <w:tr w:rsidR="00760C13" w:rsidRPr="00760C13" w14:paraId="2A7A02F6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ED" w14:textId="77777777" w:rsidR="005163AE" w:rsidRPr="00760C13" w:rsidRDefault="005163AE" w:rsidP="005163AE">
            <w:pPr>
              <w:pStyle w:val="Akapitzlist"/>
              <w:numPr>
                <w:ilvl w:val="0"/>
                <w:numId w:val="7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EE" w14:textId="3FC81504" w:rsidR="005163AE" w:rsidRPr="00760C13" w:rsidRDefault="005163AE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Wykład monograficzny</w:t>
            </w:r>
            <w:r w:rsidR="000B1827" w:rsidRPr="00760C13">
              <w:rPr>
                <w:sz w:val="22"/>
                <w:szCs w:val="22"/>
              </w:rPr>
              <w:t xml:space="preserve"> </w:t>
            </w:r>
            <w:r w:rsidR="00DC4B22" w:rsidRPr="00760C13">
              <w:rPr>
                <w:sz w:val="22"/>
                <w:szCs w:val="22"/>
              </w:rPr>
              <w:t>(DO WYBORU)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EF" w14:textId="77777777" w:rsidR="005163AE" w:rsidRPr="00760C13" w:rsidRDefault="005163AE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6C76B59" w14:textId="77777777" w:rsidR="005163AE" w:rsidRPr="00760C13" w:rsidRDefault="005163AE" w:rsidP="00E66724">
            <w:pPr>
              <w:rPr>
                <w:i/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Treści dostosowane do zainteresowań i potrzeb studentów, np. </w:t>
            </w:r>
            <w:r w:rsidR="00643298" w:rsidRPr="00760C13">
              <w:rPr>
                <w:sz w:val="22"/>
                <w:szCs w:val="22"/>
              </w:rPr>
              <w:br/>
            </w:r>
            <w:r w:rsidR="001178AC" w:rsidRPr="00760C13">
              <w:rPr>
                <w:sz w:val="22"/>
                <w:szCs w:val="22"/>
              </w:rPr>
              <w:t xml:space="preserve">– </w:t>
            </w:r>
            <w:r w:rsidRPr="00760C13">
              <w:rPr>
                <w:i/>
                <w:sz w:val="22"/>
                <w:szCs w:val="22"/>
              </w:rPr>
              <w:t>Celebryci</w:t>
            </w:r>
            <w:r w:rsidRPr="00760C13">
              <w:rPr>
                <w:sz w:val="22"/>
                <w:szCs w:val="22"/>
              </w:rPr>
              <w:t>: funkcjonowanie celebrytów w mediach, funkcjonowanie mediów poświęconych celebrytom, aspekty systemowe, prawne jak i kulturowe zjawiska celebrytyzmu</w:t>
            </w:r>
            <w:r w:rsidRPr="00760C13">
              <w:rPr>
                <w:i/>
                <w:sz w:val="22"/>
                <w:szCs w:val="22"/>
              </w:rPr>
              <w:t>.</w:t>
            </w:r>
          </w:p>
          <w:p w14:paraId="2A7A02F0" w14:textId="7A59EB4D" w:rsidR="004A4C9E" w:rsidRPr="00760C13" w:rsidRDefault="004A4C9E" w:rsidP="00E66724">
            <w:pPr>
              <w:rPr>
                <w:iCs/>
                <w:sz w:val="22"/>
                <w:szCs w:val="22"/>
              </w:rPr>
            </w:pPr>
            <w:r w:rsidRPr="00760C13">
              <w:rPr>
                <w:i/>
                <w:sz w:val="22"/>
                <w:szCs w:val="22"/>
              </w:rPr>
              <w:t xml:space="preserve">– Prasa </w:t>
            </w:r>
            <w:r w:rsidR="00A473A3" w:rsidRPr="00760C13">
              <w:rPr>
                <w:i/>
                <w:sz w:val="22"/>
                <w:szCs w:val="22"/>
              </w:rPr>
              <w:t>kobieca</w:t>
            </w:r>
            <w:r w:rsidR="00A473A3" w:rsidRPr="00760C13">
              <w:rPr>
                <w:iCs/>
                <w:sz w:val="22"/>
                <w:szCs w:val="22"/>
              </w:rPr>
              <w:t xml:space="preserve">: charakterystyka, </w:t>
            </w:r>
            <w:r w:rsidR="00AF3296" w:rsidRPr="00760C13">
              <w:rPr>
                <w:iCs/>
                <w:sz w:val="22"/>
                <w:szCs w:val="22"/>
              </w:rPr>
              <w:t>funkcje, zmiany na rynku</w:t>
            </w:r>
            <w:r w:rsidR="006D03EB" w:rsidRPr="00760C13">
              <w:rPr>
                <w:iCs/>
                <w:sz w:val="22"/>
                <w:szCs w:val="22"/>
              </w:rPr>
              <w:t>.</w:t>
            </w:r>
            <w:r w:rsidR="00A473A3" w:rsidRPr="00760C13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F1" w14:textId="77777777" w:rsidR="005163AE" w:rsidRPr="00760C13" w:rsidRDefault="005163AE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2F2" w14:textId="77777777" w:rsidR="005163AE" w:rsidRPr="00760C13" w:rsidRDefault="005163AE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DKS1P_W09</w:t>
            </w:r>
          </w:p>
          <w:p w14:paraId="2A7A02F3" w14:textId="1B507E99" w:rsidR="005163AE" w:rsidRPr="00760C13" w:rsidRDefault="005163AE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DKS1P_U02</w:t>
            </w:r>
          </w:p>
          <w:p w14:paraId="7A157884" w14:textId="0E7E1699" w:rsidR="00FC00A0" w:rsidRPr="00760C13" w:rsidRDefault="00FC00A0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2A7A02F5" w14:textId="77777777" w:rsidR="005163AE" w:rsidRPr="00760C13" w:rsidRDefault="005163AE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DKS1P_K04</w:t>
            </w:r>
          </w:p>
        </w:tc>
      </w:tr>
      <w:tr w:rsidR="00760C13" w:rsidRPr="00760C13" w14:paraId="2A7A02F9" w14:textId="77777777" w:rsidTr="001D0F26">
        <w:tc>
          <w:tcPr>
            <w:tcW w:w="1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F7" w14:textId="77777777" w:rsidR="00B76557" w:rsidRPr="00760C13" w:rsidRDefault="00B76557" w:rsidP="00A140EE">
            <w:pPr>
              <w:rPr>
                <w:b/>
                <w:sz w:val="22"/>
                <w:szCs w:val="22"/>
              </w:rPr>
            </w:pPr>
            <w:r w:rsidRPr="00760C13">
              <w:rPr>
                <w:b/>
                <w:sz w:val="22"/>
                <w:szCs w:val="22"/>
              </w:rPr>
              <w:t>BLOK DYPLOMOWY:</w:t>
            </w:r>
          </w:p>
          <w:p w14:paraId="2A7A02F8" w14:textId="77777777" w:rsidR="00B76557" w:rsidRPr="00760C13" w:rsidRDefault="00B76557" w:rsidP="00A140EE">
            <w:pPr>
              <w:rPr>
                <w:sz w:val="22"/>
                <w:szCs w:val="22"/>
              </w:rPr>
            </w:pPr>
          </w:p>
        </w:tc>
      </w:tr>
      <w:tr w:rsidR="00760C13" w:rsidRPr="00760C13" w14:paraId="2A7A0302" w14:textId="77777777" w:rsidTr="001D0F26"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FA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FB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Proseminarium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FC" w14:textId="77777777" w:rsidR="00B76557" w:rsidRPr="00760C13" w:rsidRDefault="00B76557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2FD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  <w:lang w:val="pl"/>
              </w:rPr>
              <w:t>Struktura pracy dyplomowej. Najważniejsze źródła informacji bibliograficznej. Sporządzanie opisów bibliograficznych różnego typu publikacji drukowanych i dokumentów elektronicznych. Zasady redagowania przypisów i bibliografii załącznikowej. Przygotowanie samodzielnego tekstu opatrzonego aparatem naukowym.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2FE" w14:textId="77777777" w:rsidR="00B76557" w:rsidRPr="00760C13" w:rsidRDefault="0083094B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2FF" w14:textId="77777777" w:rsidR="0083094B" w:rsidRPr="00760C13" w:rsidRDefault="0083094B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300" w14:textId="77777777" w:rsidR="0083094B" w:rsidRPr="00760C13" w:rsidRDefault="0083094B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5E11B721" w14:textId="77777777" w:rsidR="0083094B" w:rsidRPr="00760C13" w:rsidRDefault="0083094B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DKS1P_U06</w:t>
            </w:r>
          </w:p>
          <w:p w14:paraId="2A7A0301" w14:textId="23116E00" w:rsidR="00700345" w:rsidRPr="00760C13" w:rsidRDefault="00717026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</w:tc>
      </w:tr>
      <w:tr w:rsidR="00760C13" w:rsidRPr="00760C13" w14:paraId="2A7A0313" w14:textId="77777777" w:rsidTr="001D0F26"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03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04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Seminarium dyplomowe (w tym przygotowanie pracy)</w:t>
            </w:r>
            <w:r w:rsidRPr="00760C13">
              <w:rPr>
                <w:b/>
                <w:sz w:val="22"/>
                <w:szCs w:val="22"/>
              </w:rPr>
              <w:t xml:space="preserve"> – </w:t>
            </w:r>
            <w:r w:rsidRPr="00760C13">
              <w:rPr>
                <w:sz w:val="22"/>
                <w:szCs w:val="22"/>
              </w:rPr>
              <w:t>DO WYBORU</w:t>
            </w:r>
            <w:r w:rsidR="00A116E6" w:rsidRPr="00760C13">
              <w:rPr>
                <w:sz w:val="22"/>
                <w:szCs w:val="22"/>
              </w:rPr>
              <w:t>.</w:t>
            </w:r>
            <w:r w:rsidR="00A116E6" w:rsidRPr="00760C13">
              <w:t xml:space="preserve"> </w:t>
            </w:r>
            <w:r w:rsidR="00A116E6" w:rsidRPr="00760C13">
              <w:rPr>
                <w:sz w:val="22"/>
                <w:szCs w:val="22"/>
              </w:rPr>
              <w:t xml:space="preserve">Oprócz tradycyjnej rozprawy teoretycznej student może przygotować projekt z zakresu PR i reklamy lub portfolio obejmujące opublikowane prace dziennikarskie.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05" w14:textId="77777777" w:rsidR="00B76557" w:rsidRPr="00760C13" w:rsidRDefault="00B76557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06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Wymogi formalne i merytoryczne stawiane pracom dyplomowym</w:t>
            </w:r>
            <w:r w:rsidR="00A116E6" w:rsidRPr="00760C13">
              <w:rPr>
                <w:sz w:val="22"/>
                <w:szCs w:val="22"/>
              </w:rPr>
              <w:t xml:space="preserve"> w wybranej formie</w:t>
            </w:r>
            <w:r w:rsidRPr="00760C13">
              <w:rPr>
                <w:sz w:val="22"/>
                <w:szCs w:val="22"/>
              </w:rPr>
              <w:t>. Kryteria oceny egzaminu dyplomowego. Wybór tematu pracy oraz omówienie sposobu jej tworzenia. Sposoby korzystania z naukowych baz danych związanych z daną dyscypliną naukową. Metody opracowywania wyników badań własnych</w:t>
            </w:r>
            <w:r w:rsidR="00A116E6" w:rsidRPr="00760C13">
              <w:rPr>
                <w:sz w:val="22"/>
                <w:szCs w:val="22"/>
              </w:rPr>
              <w:t xml:space="preserve">, projektów lub podbudowy </w:t>
            </w:r>
            <w:r w:rsidR="00A116E6" w:rsidRPr="00760C13">
              <w:rPr>
                <w:sz w:val="22"/>
                <w:szCs w:val="22"/>
              </w:rPr>
              <w:lastRenderedPageBreak/>
              <w:t>teoretycznej do portfolio</w:t>
            </w:r>
            <w:r w:rsidRPr="00760C13">
              <w:rPr>
                <w:sz w:val="22"/>
                <w:szCs w:val="22"/>
              </w:rPr>
              <w:t xml:space="preserve">. Indywidualne konsultacje związane z doborem i układem treści, poprawnością językową i stylistyczną, korektą merytoryczną i formalną.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307" w14:textId="77777777" w:rsidR="004A2E06" w:rsidRPr="00760C13" w:rsidRDefault="004A2E06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lastRenderedPageBreak/>
              <w:t>DKS1P_W01</w:t>
            </w:r>
          </w:p>
          <w:p w14:paraId="2A7A0308" w14:textId="77777777" w:rsidR="0083094B" w:rsidRPr="00760C13" w:rsidRDefault="0083094B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309" w14:textId="77777777" w:rsidR="004A2E06" w:rsidRPr="00760C13" w:rsidRDefault="004A2E06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DKS1P_W03</w:t>
            </w:r>
          </w:p>
          <w:p w14:paraId="2A7A030A" w14:textId="77777777" w:rsidR="004A2E06" w:rsidRPr="00760C13" w:rsidRDefault="004A2E06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DKS1P_W04</w:t>
            </w:r>
          </w:p>
          <w:p w14:paraId="2A7A030B" w14:textId="77777777" w:rsidR="004A2E06" w:rsidRPr="00760C13" w:rsidRDefault="004A2E06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30C" w14:textId="77777777" w:rsidR="004A2E06" w:rsidRPr="00760C13" w:rsidRDefault="004A2E06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lastRenderedPageBreak/>
              <w:t>DKS1P_U02</w:t>
            </w:r>
          </w:p>
          <w:p w14:paraId="2A7A030D" w14:textId="77777777" w:rsidR="004A2E06" w:rsidRPr="00760C13" w:rsidRDefault="004A2E06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DKS1P_U06</w:t>
            </w:r>
          </w:p>
          <w:p w14:paraId="2A7A030E" w14:textId="77777777" w:rsidR="0083094B" w:rsidRPr="00760C13" w:rsidRDefault="0083094B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DKS1P_U08</w:t>
            </w:r>
          </w:p>
          <w:p w14:paraId="2A7A030F" w14:textId="77777777" w:rsidR="004A2E06" w:rsidRPr="00760C13" w:rsidRDefault="004A2E06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DKS1P_U10</w:t>
            </w:r>
          </w:p>
          <w:p w14:paraId="2A7A0310" w14:textId="77777777" w:rsidR="00B76557" w:rsidRPr="00760C13" w:rsidRDefault="004A2E06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311" w14:textId="77777777" w:rsidR="0083094B" w:rsidRPr="00760C13" w:rsidRDefault="0083094B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DKS1P_K01  </w:t>
            </w:r>
          </w:p>
          <w:p w14:paraId="2A7A0312" w14:textId="77777777" w:rsidR="0083094B" w:rsidRPr="00760C13" w:rsidRDefault="0083094B" w:rsidP="004A2E06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DKS1P_K04</w:t>
            </w:r>
          </w:p>
        </w:tc>
      </w:tr>
      <w:tr w:rsidR="00760C13" w:rsidRPr="00760C13" w14:paraId="2A7A0316" w14:textId="77777777" w:rsidTr="001D0F26">
        <w:tc>
          <w:tcPr>
            <w:tcW w:w="1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2A7A0314" w14:textId="77777777" w:rsidR="00B76557" w:rsidRPr="00760C13" w:rsidRDefault="00B76557" w:rsidP="00A140EE">
            <w:pPr>
              <w:rPr>
                <w:b/>
                <w:sz w:val="22"/>
                <w:szCs w:val="22"/>
              </w:rPr>
            </w:pPr>
            <w:r w:rsidRPr="00760C13">
              <w:rPr>
                <w:b/>
                <w:sz w:val="22"/>
                <w:szCs w:val="22"/>
              </w:rPr>
              <w:lastRenderedPageBreak/>
              <w:t>PRZEDMIOTY DO WYBORU:</w:t>
            </w:r>
          </w:p>
          <w:p w14:paraId="2A7A0315" w14:textId="77777777" w:rsidR="00B76557" w:rsidRPr="00760C13" w:rsidRDefault="00B76557" w:rsidP="00A140EE">
            <w:pPr>
              <w:rPr>
                <w:sz w:val="22"/>
                <w:szCs w:val="22"/>
              </w:rPr>
            </w:pPr>
          </w:p>
        </w:tc>
      </w:tr>
      <w:tr w:rsidR="00760C13" w:rsidRPr="00760C13" w14:paraId="2A7A0332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2A7A0317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1a.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2A7A0318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BLOK PRZEDMIOTÓW: Dziennikarstwo nowych mediów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19" w14:textId="77777777" w:rsidR="00B76557" w:rsidRPr="00760C13" w:rsidRDefault="0030592F" w:rsidP="00050DE0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1A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Informacja agencyjna i prasowa</w:t>
            </w:r>
          </w:p>
          <w:p w14:paraId="2A7A031B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Pracownia prasowa</w:t>
            </w:r>
          </w:p>
          <w:p w14:paraId="2A7A031C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Warsztat </w:t>
            </w:r>
            <w:r w:rsidR="00305A77" w:rsidRPr="00760C13">
              <w:rPr>
                <w:sz w:val="22"/>
                <w:szCs w:val="22"/>
              </w:rPr>
              <w:t>dziennikarza nowych mediów</w:t>
            </w:r>
          </w:p>
          <w:p w14:paraId="2A7A031D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Warsztat fotografa nowych mediów</w:t>
            </w:r>
          </w:p>
          <w:p w14:paraId="2A7A031E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Systemy zarządzania treścią (CMS)</w:t>
            </w:r>
          </w:p>
          <w:p w14:paraId="2A7A031F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Podstawy projektowania stron WWW</w:t>
            </w:r>
          </w:p>
          <w:p w14:paraId="2A7A0320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Internetowe i prasowe gatunki dziennikarskie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321" w14:textId="77777777" w:rsidR="003D1FEE" w:rsidRPr="00760C13" w:rsidRDefault="003D1FEE" w:rsidP="003D1F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DKS1P_W01</w:t>
            </w:r>
          </w:p>
          <w:p w14:paraId="2A7A0322" w14:textId="77777777" w:rsidR="00E51D25" w:rsidRPr="00760C13" w:rsidRDefault="00E51D25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323" w14:textId="77777777" w:rsidR="00E51D25" w:rsidRPr="00760C13" w:rsidRDefault="00E51D25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DKS1P_W06</w:t>
            </w:r>
          </w:p>
          <w:p w14:paraId="2A7A0324" w14:textId="77777777" w:rsidR="00FF739E" w:rsidRPr="00760C13" w:rsidRDefault="00FF739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DKS1P_W12</w:t>
            </w:r>
          </w:p>
          <w:p w14:paraId="2A7A0325" w14:textId="77777777" w:rsidR="00FF739E" w:rsidRPr="00760C13" w:rsidRDefault="00FF739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326" w14:textId="77777777" w:rsidR="003D1FEE" w:rsidRPr="00760C13" w:rsidRDefault="003D1FEE" w:rsidP="003D1F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DKS1P_U02</w:t>
            </w:r>
          </w:p>
          <w:p w14:paraId="2A7A0327" w14:textId="77777777" w:rsidR="003D1FEE" w:rsidRPr="00760C13" w:rsidRDefault="003D1FEE" w:rsidP="003D1F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DKS1P_U03</w:t>
            </w:r>
          </w:p>
          <w:p w14:paraId="2A7A0328" w14:textId="77777777" w:rsidR="00FF739E" w:rsidRPr="00760C13" w:rsidRDefault="00FF739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DKS1P_U05</w:t>
            </w:r>
          </w:p>
          <w:p w14:paraId="2A7A0329" w14:textId="77777777" w:rsidR="003D1FEE" w:rsidRPr="00760C13" w:rsidRDefault="003D1FEE" w:rsidP="003D1F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DKS1P_U07</w:t>
            </w:r>
          </w:p>
          <w:p w14:paraId="2A7A032A" w14:textId="77777777" w:rsidR="00FF739E" w:rsidRPr="00760C13" w:rsidRDefault="00FF739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DKS1P_U11</w:t>
            </w:r>
          </w:p>
          <w:p w14:paraId="2A7A032B" w14:textId="77777777" w:rsidR="00050DE0" w:rsidRPr="00760C13" w:rsidRDefault="00050DE0" w:rsidP="00050DE0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DKS1P_U12</w:t>
            </w:r>
          </w:p>
          <w:p w14:paraId="2A7A032C" w14:textId="77777777" w:rsidR="00FF739E" w:rsidRPr="00760C13" w:rsidRDefault="00FF739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32D" w14:textId="77777777" w:rsidR="00FF739E" w:rsidRPr="00760C13" w:rsidRDefault="00FF739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DKS1P_U14</w:t>
            </w:r>
          </w:p>
          <w:p w14:paraId="2A7A032E" w14:textId="77777777" w:rsidR="00FF739E" w:rsidRPr="00760C13" w:rsidRDefault="00FF739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2A7A032F" w14:textId="77777777" w:rsidR="00FF739E" w:rsidRPr="00760C13" w:rsidRDefault="00FF739E" w:rsidP="00FF739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  <w:p w14:paraId="2A7A0330" w14:textId="77777777" w:rsidR="00E51D25" w:rsidRPr="00760C13" w:rsidRDefault="00FF739E" w:rsidP="003D1F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DKS1P_K03</w:t>
            </w:r>
          </w:p>
          <w:p w14:paraId="2A7A0331" w14:textId="77777777" w:rsidR="00050DE0" w:rsidRPr="00760C13" w:rsidRDefault="00050DE0" w:rsidP="00050DE0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DKS1P_K04</w:t>
            </w:r>
          </w:p>
        </w:tc>
      </w:tr>
      <w:tr w:rsidR="00760C13" w:rsidRPr="00760C13" w14:paraId="2A7A034B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2A7A0333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1b.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34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BLOK PRZEDMIOTÓW: Realizacja radiowo-telewizyjna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35" w14:textId="77777777" w:rsidR="00B76557" w:rsidRPr="00760C13" w:rsidRDefault="0030592F" w:rsidP="00050DE0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36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Radiowe i telewizyjne gatunki dziennikarskie</w:t>
            </w:r>
          </w:p>
          <w:p w14:paraId="2A7A0337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Sztuka autoprezentacji</w:t>
            </w:r>
          </w:p>
          <w:p w14:paraId="2A7A0338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Dokument i publicystyka audiowizualna</w:t>
            </w:r>
          </w:p>
          <w:p w14:paraId="2A7A0339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Emisja głosu</w:t>
            </w:r>
          </w:p>
          <w:p w14:paraId="2A7A033A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Pracownia audiowizualna</w:t>
            </w:r>
          </w:p>
          <w:p w14:paraId="2A7A033B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Warsztat </w:t>
            </w:r>
            <w:r w:rsidR="00305A77" w:rsidRPr="00760C13">
              <w:rPr>
                <w:sz w:val="22"/>
                <w:szCs w:val="22"/>
              </w:rPr>
              <w:t>radiowo-telewizyjny</w:t>
            </w:r>
          </w:p>
          <w:p w14:paraId="2A7A033C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Realizacja dźwięku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33D" w14:textId="77777777" w:rsidR="003235D4" w:rsidRPr="00760C13" w:rsidRDefault="003235D4" w:rsidP="003235D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DKS2P_W0</w:t>
            </w:r>
            <w:r w:rsidR="00C75F2D" w:rsidRPr="00760C13">
              <w:rPr>
                <w:sz w:val="22"/>
                <w:szCs w:val="22"/>
              </w:rPr>
              <w:t>6</w:t>
            </w:r>
          </w:p>
          <w:p w14:paraId="2A7A033E" w14:textId="77777777" w:rsidR="005163AE" w:rsidRPr="00760C13" w:rsidRDefault="005163AE" w:rsidP="003235D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</w:t>
            </w:r>
            <w:r w:rsidR="00C75F2D" w:rsidRPr="00760C13">
              <w:rPr>
                <w:sz w:val="22"/>
                <w:szCs w:val="22"/>
              </w:rPr>
              <w:t>11</w:t>
            </w:r>
          </w:p>
          <w:p w14:paraId="2A7A033F" w14:textId="77777777" w:rsidR="003235D4" w:rsidRPr="00760C13" w:rsidRDefault="003235D4" w:rsidP="003235D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DKS2P_U01</w:t>
            </w:r>
          </w:p>
          <w:p w14:paraId="2A7A0340" w14:textId="77777777" w:rsidR="003235D4" w:rsidRPr="00760C13" w:rsidRDefault="003235D4" w:rsidP="003235D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DKS2P_U02</w:t>
            </w:r>
          </w:p>
          <w:p w14:paraId="2A7A0341" w14:textId="77777777" w:rsidR="005163AE" w:rsidRPr="00760C13" w:rsidRDefault="005163AE" w:rsidP="003235D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DKS2P_U03</w:t>
            </w:r>
          </w:p>
          <w:p w14:paraId="2A7A0342" w14:textId="77777777" w:rsidR="00B5712A" w:rsidRPr="00760C13" w:rsidRDefault="00B5712A" w:rsidP="00B5712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DKS1P_U05</w:t>
            </w:r>
          </w:p>
          <w:p w14:paraId="2A7A0343" w14:textId="77777777" w:rsidR="005163AE" w:rsidRPr="00760C13" w:rsidRDefault="005163AE" w:rsidP="003235D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DKS2P_U06</w:t>
            </w:r>
          </w:p>
          <w:p w14:paraId="2A7A0344" w14:textId="77777777" w:rsidR="00AD3AE2" w:rsidRPr="00760C13" w:rsidRDefault="00AD3AE2" w:rsidP="00AD3AE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DKS1P_U11</w:t>
            </w:r>
          </w:p>
          <w:p w14:paraId="2A7A0345" w14:textId="77777777" w:rsidR="00AD3AE2" w:rsidRPr="00760C13" w:rsidRDefault="00AD3AE2" w:rsidP="00AD3AE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346" w14:textId="77777777" w:rsidR="00AD3AE2" w:rsidRPr="00760C13" w:rsidRDefault="00AD3AE2" w:rsidP="00AD3AE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DKS1P_U14</w:t>
            </w:r>
          </w:p>
          <w:p w14:paraId="2A7A0347" w14:textId="77777777" w:rsidR="00AD3AE2" w:rsidRPr="00760C13" w:rsidRDefault="00AD3AE2" w:rsidP="00AD3AE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2A7A0348" w14:textId="77777777" w:rsidR="00AD3AE2" w:rsidRPr="00760C13" w:rsidRDefault="00AD3AE2" w:rsidP="00AD3AE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  <w:p w14:paraId="2A7A0349" w14:textId="77777777" w:rsidR="00AD3AE2" w:rsidRPr="00760C13" w:rsidRDefault="00AD3AE2" w:rsidP="00AD3AE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DKS1P_K03</w:t>
            </w:r>
          </w:p>
          <w:p w14:paraId="2A7A034A" w14:textId="77777777" w:rsidR="00B76557" w:rsidRPr="00760C13" w:rsidRDefault="00AD3AE2" w:rsidP="00AD3AE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lastRenderedPageBreak/>
              <w:t>DKS1P_K04</w:t>
            </w:r>
          </w:p>
        </w:tc>
      </w:tr>
      <w:tr w:rsidR="00760C13" w:rsidRPr="00760C13" w14:paraId="2A7A0366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4C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lastRenderedPageBreak/>
              <w:t>1c.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4D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BLOK PRZEDMIOTÓW: Wizerunek, promocja i reklama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4E" w14:textId="77777777" w:rsidR="00B76557" w:rsidRPr="00760C13" w:rsidRDefault="0030592F" w:rsidP="00050DE0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4F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Językowe kształtowanie wizerunku</w:t>
            </w:r>
          </w:p>
          <w:p w14:paraId="2A7A0350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Komunikacja interpersonalna</w:t>
            </w:r>
          </w:p>
          <w:p w14:paraId="2A7A0351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Psychologia reklamy i PR</w:t>
            </w:r>
          </w:p>
          <w:p w14:paraId="2A7A0352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Pracownia reklamy i PR</w:t>
            </w:r>
          </w:p>
          <w:p w14:paraId="2A7A0353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Prawo i etyka reklamy</w:t>
            </w:r>
          </w:p>
          <w:p w14:paraId="2A7A0354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PR w instytucjach biznesowych i życia publicznego</w:t>
            </w:r>
          </w:p>
          <w:p w14:paraId="2A7A0355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Warsztat specjal</w:t>
            </w:r>
            <w:r w:rsidR="00305A77" w:rsidRPr="00760C13">
              <w:rPr>
                <w:sz w:val="22"/>
                <w:szCs w:val="22"/>
              </w:rPr>
              <w:t>izacyjn</w:t>
            </w:r>
            <w:r w:rsidRPr="00760C13">
              <w:rPr>
                <w:sz w:val="22"/>
                <w:szCs w:val="22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356" w14:textId="77777777" w:rsidR="00E51D25" w:rsidRPr="00760C13" w:rsidRDefault="00E51D25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357" w14:textId="77777777" w:rsidR="00045C3B" w:rsidRPr="00760C13" w:rsidRDefault="00045C3B" w:rsidP="00045C3B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DKS2P_W06</w:t>
            </w:r>
          </w:p>
          <w:p w14:paraId="2A7A0358" w14:textId="77777777" w:rsidR="00045C3B" w:rsidRPr="00760C13" w:rsidRDefault="00045C3B" w:rsidP="00045C3B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DKS2P_W11</w:t>
            </w:r>
          </w:p>
          <w:p w14:paraId="2A7A0359" w14:textId="77777777" w:rsidR="00F25D82" w:rsidRPr="00760C13" w:rsidRDefault="00F25D82" w:rsidP="00F25D8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DKS1P_W13</w:t>
            </w:r>
          </w:p>
          <w:p w14:paraId="2A7A035A" w14:textId="77777777" w:rsidR="007311C9" w:rsidRPr="00760C13" w:rsidRDefault="007311C9" w:rsidP="007311C9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DKS2P_U01</w:t>
            </w:r>
          </w:p>
          <w:p w14:paraId="2A7A035B" w14:textId="77777777" w:rsidR="007311C9" w:rsidRPr="00760C13" w:rsidRDefault="007311C9" w:rsidP="007311C9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DKS2P_U02</w:t>
            </w:r>
          </w:p>
          <w:p w14:paraId="2A7A035C" w14:textId="77777777" w:rsidR="007311C9" w:rsidRPr="00760C13" w:rsidRDefault="007311C9" w:rsidP="007311C9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DKS2P_U03</w:t>
            </w:r>
          </w:p>
          <w:p w14:paraId="2A7A035D" w14:textId="77777777" w:rsidR="00F25D82" w:rsidRPr="00760C13" w:rsidRDefault="00F25D82" w:rsidP="007311C9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2A7A035E" w14:textId="77777777" w:rsidR="00F25D82" w:rsidRPr="00760C13" w:rsidRDefault="00F25D82" w:rsidP="00F25D8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DKS1P_U07</w:t>
            </w:r>
          </w:p>
          <w:p w14:paraId="2A7A035F" w14:textId="77777777" w:rsidR="00045C3B" w:rsidRPr="00760C13" w:rsidRDefault="00045C3B" w:rsidP="00045C3B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DKS2P_U12</w:t>
            </w:r>
          </w:p>
          <w:p w14:paraId="2A7A0360" w14:textId="77777777" w:rsidR="00045C3B" w:rsidRPr="00760C13" w:rsidRDefault="00045C3B" w:rsidP="00045C3B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DKS2P_U13</w:t>
            </w:r>
          </w:p>
          <w:p w14:paraId="2A7A0361" w14:textId="77777777" w:rsidR="00E51D25" w:rsidRPr="00760C13" w:rsidRDefault="00E51D25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DKS1P_U15</w:t>
            </w:r>
          </w:p>
          <w:p w14:paraId="2A7A0362" w14:textId="77777777" w:rsidR="00B76557" w:rsidRPr="00760C13" w:rsidRDefault="00F25D82" w:rsidP="00F25D82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2A7A0363" w14:textId="77777777" w:rsidR="00E51D25" w:rsidRPr="00760C13" w:rsidRDefault="00E51D25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  <w:p w14:paraId="2A7A0364" w14:textId="77777777" w:rsidR="007311C9" w:rsidRPr="00760C13" w:rsidRDefault="007311C9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DKS1P_K03</w:t>
            </w:r>
          </w:p>
          <w:p w14:paraId="2A7A0365" w14:textId="77777777" w:rsidR="008B1E3A" w:rsidRPr="00760C13" w:rsidRDefault="00045C3B" w:rsidP="00E51D25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DKS2P_K04</w:t>
            </w:r>
          </w:p>
        </w:tc>
      </w:tr>
      <w:tr w:rsidR="00760C13" w:rsidRPr="00760C13" w14:paraId="2A7A037B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67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2a.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68" w14:textId="3AD1EAC3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BLOK PRZEDMIOTÓW FAKULTATYWNYCH</w:t>
            </w:r>
            <w:r w:rsidR="000B1827" w:rsidRPr="00760C13">
              <w:rPr>
                <w:sz w:val="22"/>
                <w:szCs w:val="22"/>
              </w:rPr>
              <w:t xml:space="preserve"> (DO WYBORU)</w:t>
            </w:r>
            <w:r w:rsidRPr="00760C13">
              <w:rPr>
                <w:sz w:val="22"/>
                <w:szCs w:val="22"/>
              </w:rPr>
              <w:t>: Oblicza komunikacji społecznej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69" w14:textId="77777777" w:rsidR="005163AE" w:rsidRPr="00760C13" w:rsidRDefault="0030592F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6A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Komunikacja wizualna</w:t>
            </w:r>
          </w:p>
          <w:p w14:paraId="2A7A036B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Kultura popularna</w:t>
            </w:r>
          </w:p>
          <w:p w14:paraId="2A7A036C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Gry wideo jako forma komunikacji społecznej</w:t>
            </w:r>
          </w:p>
          <w:p w14:paraId="2A7A036D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Komunikacja literacka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36E" w14:textId="77777777" w:rsidR="00407AD4" w:rsidRPr="00760C13" w:rsidRDefault="00407AD4" w:rsidP="00407AD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DKS1P_W01</w:t>
            </w:r>
          </w:p>
          <w:p w14:paraId="2A7A036F" w14:textId="77777777" w:rsidR="006D25D3" w:rsidRPr="00760C13" w:rsidRDefault="006D25D3" w:rsidP="006D25D3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370" w14:textId="77777777" w:rsidR="008B1E3A" w:rsidRPr="00760C13" w:rsidRDefault="008B1E3A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DKS1P_W03</w:t>
            </w:r>
          </w:p>
          <w:p w14:paraId="2A7A0371" w14:textId="77777777" w:rsidR="00407AD4" w:rsidRPr="00760C13" w:rsidRDefault="00407AD4" w:rsidP="00407AD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DKS1P_W06</w:t>
            </w:r>
          </w:p>
          <w:p w14:paraId="2A7A0372" w14:textId="77777777" w:rsidR="00407AD4" w:rsidRPr="00760C13" w:rsidRDefault="00407AD4" w:rsidP="00407AD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373" w14:textId="77777777" w:rsidR="006D25D3" w:rsidRPr="00760C13" w:rsidRDefault="006D25D3" w:rsidP="006D25D3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DKS1P_U02</w:t>
            </w:r>
          </w:p>
          <w:p w14:paraId="2A7A0374" w14:textId="77777777" w:rsidR="002B2EAC" w:rsidRPr="00760C13" w:rsidRDefault="002B2EAC" w:rsidP="002B2EA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DKS1P_U03</w:t>
            </w:r>
          </w:p>
          <w:p w14:paraId="2A7A0375" w14:textId="77777777" w:rsidR="008B1E3A" w:rsidRPr="00760C13" w:rsidRDefault="008B1E3A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2A7A0376" w14:textId="77777777" w:rsidR="008B1E3A" w:rsidRPr="00760C13" w:rsidRDefault="008B1E3A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DKS1P_U05</w:t>
            </w:r>
          </w:p>
          <w:p w14:paraId="2A7A0377" w14:textId="77777777" w:rsidR="008B1E3A" w:rsidRPr="00760C13" w:rsidRDefault="008B1E3A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DKS1P_U12</w:t>
            </w:r>
          </w:p>
          <w:p w14:paraId="2A7A0378" w14:textId="77777777" w:rsidR="006D25D3" w:rsidRPr="00760C13" w:rsidRDefault="006D25D3" w:rsidP="006D25D3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DKS1P_U13</w:t>
            </w:r>
          </w:p>
          <w:p w14:paraId="2A7A0379" w14:textId="77777777" w:rsidR="008B1E3A" w:rsidRPr="00760C13" w:rsidRDefault="008B1E3A" w:rsidP="002B2EAC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DKS1P_K01</w:t>
            </w:r>
          </w:p>
          <w:p w14:paraId="2A7A037A" w14:textId="77777777" w:rsidR="008B1E3A" w:rsidRPr="00760C13" w:rsidRDefault="006D25D3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DKS1P_K04</w:t>
            </w:r>
          </w:p>
        </w:tc>
      </w:tr>
      <w:tr w:rsidR="00760C13" w:rsidRPr="00760C13" w14:paraId="2A7A038F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7C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2b.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7D" w14:textId="74F37CCC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BLOK PRZEDMIOTÓW FAKULTATYWNYCH</w:t>
            </w:r>
            <w:r w:rsidR="000B1827" w:rsidRPr="00760C13">
              <w:rPr>
                <w:sz w:val="22"/>
                <w:szCs w:val="22"/>
              </w:rPr>
              <w:t xml:space="preserve"> (DO WYBORU)</w:t>
            </w:r>
            <w:r w:rsidRPr="00760C13">
              <w:rPr>
                <w:sz w:val="22"/>
                <w:szCs w:val="22"/>
              </w:rPr>
              <w:t>: Komunikowanie w społecznościach lokalnych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7E" w14:textId="77777777" w:rsidR="005163AE" w:rsidRPr="00760C13" w:rsidRDefault="0030592F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7F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Instytucje życia publicznego na szczeblu lokalnym</w:t>
            </w:r>
          </w:p>
          <w:p w14:paraId="2A7A0380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Źródła informacji lokalnej i regionalnej</w:t>
            </w:r>
          </w:p>
          <w:p w14:paraId="2A7A0381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Media w procesie komunikacji lokalnej</w:t>
            </w:r>
          </w:p>
          <w:p w14:paraId="2A7A0382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Kultura regionu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383" w14:textId="77777777" w:rsidR="00DD6EBF" w:rsidRPr="00760C13" w:rsidRDefault="00DD6EBF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DKS1P_W01</w:t>
            </w:r>
          </w:p>
          <w:p w14:paraId="2A7A0384" w14:textId="77777777" w:rsidR="00880084" w:rsidRPr="00760C13" w:rsidRDefault="00880084" w:rsidP="00E6672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DKS1P_W02</w:t>
            </w:r>
          </w:p>
          <w:p w14:paraId="2A7A0385" w14:textId="77777777" w:rsidR="00E66724" w:rsidRPr="00760C13" w:rsidRDefault="00E66724" w:rsidP="00E6672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DKS1P_W03</w:t>
            </w:r>
          </w:p>
          <w:p w14:paraId="2A7A0386" w14:textId="77777777" w:rsidR="008B1E3A" w:rsidRPr="00760C13" w:rsidRDefault="008B1E3A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DKS1P_W09</w:t>
            </w:r>
          </w:p>
          <w:p w14:paraId="2A7A0387" w14:textId="77777777" w:rsidR="008B1E3A" w:rsidRPr="00760C13" w:rsidRDefault="008B1E3A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DKS1P_U01</w:t>
            </w:r>
          </w:p>
          <w:p w14:paraId="2A7A0388" w14:textId="77777777" w:rsidR="00DD6EBF" w:rsidRPr="00760C13" w:rsidRDefault="00DD6EBF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DKS1P_U02</w:t>
            </w:r>
          </w:p>
          <w:p w14:paraId="2A7A0389" w14:textId="77777777" w:rsidR="00880084" w:rsidRPr="00760C13" w:rsidRDefault="00880084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DKS1P_U03</w:t>
            </w:r>
          </w:p>
          <w:p w14:paraId="2A7A038A" w14:textId="77777777" w:rsidR="008B1E3A" w:rsidRPr="00760C13" w:rsidRDefault="008B1E3A" w:rsidP="008B1E3A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2A7A038B" w14:textId="77777777" w:rsidR="00DD6EBF" w:rsidRPr="00760C13" w:rsidRDefault="00DD6EBF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lastRenderedPageBreak/>
              <w:t>DKS1P_U05</w:t>
            </w:r>
          </w:p>
          <w:p w14:paraId="2A7A038C" w14:textId="77777777" w:rsidR="00DD6EBF" w:rsidRPr="00760C13" w:rsidRDefault="00DD6EBF" w:rsidP="00DD6EBF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DKS1P_U12</w:t>
            </w:r>
          </w:p>
          <w:p w14:paraId="2A7A038D" w14:textId="77777777" w:rsidR="00E66724" w:rsidRPr="00760C13" w:rsidRDefault="00E66724" w:rsidP="00E6672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DKS1P_K02</w:t>
            </w:r>
          </w:p>
          <w:p w14:paraId="2A7A038E" w14:textId="77777777" w:rsidR="008B1E3A" w:rsidRPr="00760C13" w:rsidRDefault="00DD6EBF" w:rsidP="00E66724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DKS1P_K04</w:t>
            </w:r>
          </w:p>
        </w:tc>
      </w:tr>
      <w:tr w:rsidR="00760C13" w:rsidRPr="00760C13" w14:paraId="2A7A039C" w14:textId="77777777" w:rsidTr="001D0F26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90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91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bookmarkStart w:id="3" w:name="OLE_LINK1"/>
            <w:r w:rsidRPr="00760C13">
              <w:rPr>
                <w:sz w:val="22"/>
                <w:szCs w:val="22"/>
              </w:rPr>
              <w:t xml:space="preserve">Język polski </w:t>
            </w:r>
            <w:r w:rsidR="00813A9D" w:rsidRPr="00760C13">
              <w:rPr>
                <w:sz w:val="22"/>
                <w:szCs w:val="22"/>
              </w:rPr>
              <w:t>–</w:t>
            </w:r>
            <w:r w:rsidRPr="00760C13">
              <w:rPr>
                <w:sz w:val="22"/>
                <w:szCs w:val="22"/>
              </w:rPr>
              <w:t xml:space="preserve"> lektorat</w:t>
            </w:r>
            <w:bookmarkEnd w:id="3"/>
            <w:r w:rsidR="00813A9D" w:rsidRPr="00760C13">
              <w:rPr>
                <w:sz w:val="22"/>
                <w:szCs w:val="22"/>
              </w:rPr>
              <w:t xml:space="preserve"> dla obcokrajowców</w:t>
            </w:r>
          </w:p>
          <w:p w14:paraId="2A7A0392" w14:textId="77777777" w:rsidR="002C2646" w:rsidRPr="00760C13" w:rsidRDefault="002C2646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(Studenci uzyskują dodatkowe punkty ECTS)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93" w14:textId="77777777" w:rsidR="00B76557" w:rsidRPr="00760C13" w:rsidRDefault="00B76557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94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W ramach przedmiotu realizowane będą treści dotyczące nauczania języka polskiego (lektorat), w treści nauczania włączono zagadnienia związane z polską kulturą (filmem, teatrem),  historią i tradycją. W obrębie przedmiotu będą też realizowane zagadnienia związane z kształceniem umiejętność sprawnego pisania.</w:t>
            </w:r>
          </w:p>
          <w:p w14:paraId="2A7A0395" w14:textId="77777777" w:rsidR="00B76557" w:rsidRPr="00760C13" w:rsidRDefault="00B76557" w:rsidP="00A140EE">
            <w:pPr>
              <w:rPr>
                <w:b/>
                <w:sz w:val="22"/>
                <w:szCs w:val="22"/>
                <w:u w:val="single"/>
              </w:rPr>
            </w:pPr>
            <w:r w:rsidRPr="00760C13">
              <w:rPr>
                <w:b/>
                <w:sz w:val="22"/>
                <w:szCs w:val="22"/>
                <w:u w:val="single"/>
              </w:rPr>
              <w:t>1.Treści leksykalne:</w:t>
            </w:r>
          </w:p>
          <w:p w14:paraId="2A7A0396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Zagadnienia, które występują w stosowanych na zajęciach podręcznikach na poziomie B2 (np. szkoła i studia; moda i uroda, praca, rynek pracy; sklepy, handel, konsumpcja; Polska od kuchni; urzędy i usługi, słownictwo ekonomiczne; życie polityczne w Polsce; leksyka dotycząca przyrody i środowiska; kultura; religia i wiara).</w:t>
            </w:r>
          </w:p>
          <w:p w14:paraId="2A7A0397" w14:textId="77777777" w:rsidR="00B76557" w:rsidRPr="00760C13" w:rsidRDefault="00B76557" w:rsidP="00A140EE">
            <w:pPr>
              <w:rPr>
                <w:b/>
                <w:sz w:val="22"/>
                <w:szCs w:val="22"/>
                <w:u w:val="single"/>
              </w:rPr>
            </w:pPr>
            <w:r w:rsidRPr="00760C13">
              <w:rPr>
                <w:b/>
                <w:sz w:val="22"/>
                <w:szCs w:val="22"/>
                <w:u w:val="single"/>
              </w:rPr>
              <w:t>2. Treści gramatyczne:</w:t>
            </w:r>
          </w:p>
          <w:p w14:paraId="2A7A0398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Zgodne z sylabusem podręczników przewidzianych dla poziomu B2 dla danego języka i zgodne z wymaganiami Europejskiego Systemu Opisu Kształcenia Językowego Rady Europy.</w:t>
            </w:r>
          </w:p>
          <w:p w14:paraId="2A7A0399" w14:textId="77777777" w:rsidR="00B76557" w:rsidRPr="00760C13" w:rsidRDefault="00B76557" w:rsidP="00A140EE">
            <w:pPr>
              <w:rPr>
                <w:b/>
                <w:sz w:val="22"/>
                <w:szCs w:val="22"/>
                <w:u w:val="single"/>
              </w:rPr>
            </w:pPr>
            <w:r w:rsidRPr="00760C13">
              <w:rPr>
                <w:b/>
                <w:sz w:val="22"/>
                <w:szCs w:val="22"/>
                <w:u w:val="single"/>
              </w:rPr>
              <w:t>3. Funkcje językowe:</w:t>
            </w:r>
          </w:p>
          <w:p w14:paraId="2A7A039A" w14:textId="77777777" w:rsidR="00B76557" w:rsidRPr="00760C13" w:rsidRDefault="00B76557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Zgodne z sylabusem podręczników dla poziomu B2 i pozwalające studentom na porozumiewanie się w języku obcym (np. branie czynnego udziału w dyskusjach,  wyrażanie emocji oraz wyrażanie swoich opinii, argumentowanie i formułowanie swojego punktu widzenia w formie ustnej i pisemnej, dokonywanie prezentacji).</w:t>
            </w:r>
            <w:r w:rsidRPr="00760C13">
              <w:rPr>
                <w:sz w:val="22"/>
                <w:szCs w:val="22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39B" w14:textId="77777777" w:rsidR="00B76557" w:rsidRPr="00760C13" w:rsidRDefault="00B76557" w:rsidP="00A140EE">
            <w:pPr>
              <w:rPr>
                <w:sz w:val="22"/>
                <w:szCs w:val="22"/>
              </w:rPr>
            </w:pPr>
          </w:p>
        </w:tc>
      </w:tr>
      <w:tr w:rsidR="00760C13" w:rsidRPr="00760C13" w14:paraId="2A7A03B3" w14:textId="77777777" w:rsidTr="001D0F26">
        <w:trPr>
          <w:trHeight w:val="339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2A7A039D" w14:textId="77777777" w:rsidR="00B76557" w:rsidRPr="00760C13" w:rsidRDefault="00B76557" w:rsidP="00A140EE">
            <w:pPr>
              <w:rPr>
                <w:b/>
                <w:sz w:val="22"/>
                <w:szCs w:val="22"/>
              </w:rPr>
            </w:pPr>
            <w:r w:rsidRPr="00760C13">
              <w:rPr>
                <w:b/>
                <w:sz w:val="22"/>
                <w:szCs w:val="22"/>
              </w:rPr>
              <w:t>PRAKTYKI (wymiar, zasady i forma):</w:t>
            </w:r>
          </w:p>
          <w:p w14:paraId="2A7A039E" w14:textId="3683A2DF" w:rsidR="00B76557" w:rsidRPr="00760C13" w:rsidRDefault="00C751F9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780 </w:t>
            </w:r>
            <w:r w:rsidR="00B76557" w:rsidRPr="00760C13">
              <w:rPr>
                <w:sz w:val="22"/>
                <w:szCs w:val="22"/>
              </w:rPr>
              <w:t>godzin</w:t>
            </w:r>
            <w:r w:rsidRPr="00760C13">
              <w:rPr>
                <w:sz w:val="22"/>
                <w:szCs w:val="22"/>
              </w:rPr>
              <w:t xml:space="preserve"> praktyk (6 miesięcy)</w:t>
            </w:r>
            <w:r w:rsidR="006B05ED" w:rsidRPr="00760C13">
              <w:rPr>
                <w:sz w:val="22"/>
                <w:szCs w:val="22"/>
              </w:rPr>
              <w:t xml:space="preserve">, w tym 750 </w:t>
            </w:r>
            <w:r w:rsidR="006F5FDE" w:rsidRPr="00760C13">
              <w:rPr>
                <w:sz w:val="22"/>
                <w:szCs w:val="22"/>
              </w:rPr>
              <w:t>realizowanych przy udziale opiekuna</w:t>
            </w:r>
            <w:r w:rsidR="00B76557" w:rsidRPr="00760C13">
              <w:rPr>
                <w:sz w:val="22"/>
                <w:szCs w:val="22"/>
              </w:rPr>
              <w:t xml:space="preserve"> </w:t>
            </w:r>
            <w:r w:rsidR="00303462" w:rsidRPr="00760C13">
              <w:rPr>
                <w:sz w:val="22"/>
                <w:szCs w:val="22"/>
              </w:rPr>
              <w:t>(kontaktowych</w:t>
            </w:r>
            <w:r w:rsidR="006F5FDE" w:rsidRPr="00760C13">
              <w:rPr>
                <w:sz w:val="22"/>
                <w:szCs w:val="22"/>
              </w:rPr>
              <w:t>)</w:t>
            </w:r>
            <w:r w:rsidR="002B2FDB" w:rsidRPr="00760C13">
              <w:rPr>
                <w:sz w:val="22"/>
                <w:szCs w:val="22"/>
              </w:rPr>
              <w:t>.</w:t>
            </w:r>
            <w:r w:rsidR="00B76557" w:rsidRPr="00760C13">
              <w:rPr>
                <w:sz w:val="22"/>
                <w:szCs w:val="22"/>
              </w:rPr>
              <w:t xml:space="preserve"> </w:t>
            </w:r>
            <w:r w:rsidR="002B2FDB" w:rsidRPr="00760C13">
              <w:rPr>
                <w:sz w:val="22"/>
                <w:szCs w:val="22"/>
              </w:rPr>
              <w:t xml:space="preserve">150 </w:t>
            </w:r>
            <w:r w:rsidR="00B76557" w:rsidRPr="00760C13">
              <w:rPr>
                <w:sz w:val="22"/>
                <w:szCs w:val="22"/>
              </w:rPr>
              <w:t>godzin</w:t>
            </w:r>
            <w:r w:rsidR="002B2FDB" w:rsidRPr="00760C13">
              <w:rPr>
                <w:sz w:val="22"/>
                <w:szCs w:val="22"/>
              </w:rPr>
              <w:t xml:space="preserve"> praktyk</w:t>
            </w:r>
            <w:r w:rsidR="00B76557" w:rsidRPr="00760C13">
              <w:rPr>
                <w:sz w:val="22"/>
                <w:szCs w:val="22"/>
              </w:rPr>
              <w:t xml:space="preserve"> w U</w:t>
            </w:r>
            <w:r w:rsidR="009D54DC" w:rsidRPr="00760C13">
              <w:rPr>
                <w:sz w:val="22"/>
                <w:szCs w:val="22"/>
              </w:rPr>
              <w:t>niwersyteckim</w:t>
            </w:r>
            <w:r w:rsidR="00B76557" w:rsidRPr="00760C13">
              <w:rPr>
                <w:sz w:val="22"/>
                <w:szCs w:val="22"/>
              </w:rPr>
              <w:t xml:space="preserve"> Centrum Mediów </w:t>
            </w:r>
            <w:r w:rsidR="00281397" w:rsidRPr="00760C13">
              <w:rPr>
                <w:sz w:val="22"/>
                <w:szCs w:val="22"/>
              </w:rPr>
              <w:t xml:space="preserve"> (tzw. wewnętrznych) </w:t>
            </w:r>
            <w:r w:rsidR="00B76557" w:rsidRPr="00760C13">
              <w:rPr>
                <w:sz w:val="22"/>
                <w:szCs w:val="22"/>
              </w:rPr>
              <w:t xml:space="preserve">i </w:t>
            </w:r>
            <w:r w:rsidR="00281397" w:rsidRPr="00760C13">
              <w:rPr>
                <w:sz w:val="22"/>
                <w:szCs w:val="22"/>
              </w:rPr>
              <w:t xml:space="preserve">600 </w:t>
            </w:r>
            <w:r w:rsidR="00B76557" w:rsidRPr="00760C13">
              <w:rPr>
                <w:sz w:val="22"/>
                <w:szCs w:val="22"/>
              </w:rPr>
              <w:t>godzin zewnętrznych</w:t>
            </w:r>
            <w:r w:rsidR="00D9311D" w:rsidRPr="00760C13">
              <w:rPr>
                <w:sz w:val="22"/>
                <w:szCs w:val="22"/>
              </w:rPr>
              <w:t xml:space="preserve"> w instytucjach mediowych</w:t>
            </w:r>
            <w:r w:rsidR="005F638C" w:rsidRPr="00760C13">
              <w:rPr>
                <w:sz w:val="22"/>
                <w:szCs w:val="22"/>
              </w:rPr>
              <w:t>, agencjach promocyjno-reklamowych</w:t>
            </w:r>
            <w:r w:rsidR="00B76557" w:rsidRPr="00760C13">
              <w:rPr>
                <w:sz w:val="22"/>
                <w:szCs w:val="22"/>
              </w:rPr>
              <w:t xml:space="preserve">. </w:t>
            </w:r>
            <w:r w:rsidR="004C0648" w:rsidRPr="00760C13">
              <w:rPr>
                <w:sz w:val="22"/>
                <w:szCs w:val="22"/>
              </w:rPr>
              <w:t xml:space="preserve">Zaliczenie praktyk odbywa się w semestrach IV, V i VI. </w:t>
            </w:r>
            <w:r w:rsidR="00B76557" w:rsidRPr="00760C13">
              <w:rPr>
                <w:sz w:val="22"/>
                <w:szCs w:val="22"/>
              </w:rPr>
              <w:t xml:space="preserve">Praktyki powiązane są z wybranymi blokami przedmiotów </w:t>
            </w:r>
            <w:r w:rsidR="00281397" w:rsidRPr="00760C13">
              <w:rPr>
                <w:sz w:val="22"/>
                <w:szCs w:val="22"/>
              </w:rPr>
              <w:t>DO WYBORU</w:t>
            </w:r>
            <w:r w:rsidR="00D427D3" w:rsidRPr="00760C13">
              <w:rPr>
                <w:sz w:val="22"/>
                <w:szCs w:val="22"/>
              </w:rPr>
              <w:t>, liczba ich godzin i uzyskane punkty ECTS włączane są zatem do liczby godzin i ECTS do wyboru</w:t>
            </w:r>
            <w:r w:rsidR="00B76557" w:rsidRPr="00760C1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9F" w14:textId="77777777" w:rsidR="00B76557" w:rsidRPr="00760C13" w:rsidRDefault="00B76557" w:rsidP="00A140EE">
            <w:pPr>
              <w:jc w:val="center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2</w:t>
            </w:r>
            <w:r w:rsidR="00880084" w:rsidRPr="00760C13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A0" w14:textId="529AC5AD" w:rsidR="00B76557" w:rsidRPr="00760C13" w:rsidRDefault="00B76557" w:rsidP="009C1DB0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Nawiązywanie współpracy z redakcjami.</w:t>
            </w:r>
            <w:r w:rsidRPr="00760C13">
              <w:t xml:space="preserve"> S</w:t>
            </w:r>
            <w:r w:rsidRPr="00760C13">
              <w:rPr>
                <w:sz w:val="22"/>
                <w:szCs w:val="22"/>
              </w:rPr>
              <w:t>pecyfika pracy radia/telewizji/redakcji prasowej, agencji reklamowej. Struktura i organizacja pracy w poszczególnych instytucjach medialnych. Uczestniczenie w procesie tworzenia gazety, audycji radiowej, dziennika telewizyjnego, przekazu PR, materiału reklamowego. Praca nad materiałem własnym i/lub zleconym, np. reportaż interwencyjny. Praca z kamerą/magnetofonem, próby nagrywania wypowiedzi. Gatunki dziennikarskie w pracy dziennikarza prasowego, radiowego i telewizyjnego.</w:t>
            </w:r>
            <w:r w:rsidR="005B3A71" w:rsidRPr="00760C13">
              <w:rPr>
                <w:sz w:val="22"/>
                <w:szCs w:val="22"/>
              </w:rPr>
              <w:t xml:space="preserve"> Projekt </w:t>
            </w:r>
            <w:r w:rsidR="009C1DB0" w:rsidRPr="00760C13">
              <w:rPr>
                <w:sz w:val="22"/>
                <w:szCs w:val="22"/>
              </w:rPr>
              <w:t xml:space="preserve">strategii promocji/kampanii wizerunkowej firmy, marki, osoby lub instytucji. </w:t>
            </w:r>
            <w:r w:rsidR="005F474F" w:rsidRPr="00760C13">
              <w:rPr>
                <w:sz w:val="22"/>
                <w:szCs w:val="22"/>
              </w:rPr>
              <w:t xml:space="preserve">Wykorzystanie </w:t>
            </w:r>
            <w:r w:rsidR="009C1DB0" w:rsidRPr="00760C13">
              <w:rPr>
                <w:sz w:val="22"/>
                <w:szCs w:val="22"/>
              </w:rPr>
              <w:t>różnorodn</w:t>
            </w:r>
            <w:r w:rsidR="005F474F" w:rsidRPr="00760C13">
              <w:rPr>
                <w:sz w:val="22"/>
                <w:szCs w:val="22"/>
              </w:rPr>
              <w:t>ych</w:t>
            </w:r>
            <w:r w:rsidR="009C1DB0" w:rsidRPr="00760C13">
              <w:rPr>
                <w:sz w:val="22"/>
                <w:szCs w:val="22"/>
              </w:rPr>
              <w:t xml:space="preserve"> narzędzi, kanał</w:t>
            </w:r>
            <w:r w:rsidR="005F474F" w:rsidRPr="00760C13">
              <w:rPr>
                <w:sz w:val="22"/>
                <w:szCs w:val="22"/>
              </w:rPr>
              <w:t>ów</w:t>
            </w:r>
            <w:r w:rsidR="009C1DB0" w:rsidRPr="00760C13">
              <w:rPr>
                <w:sz w:val="22"/>
                <w:szCs w:val="22"/>
              </w:rPr>
              <w:t xml:space="preserve"> dystrybucji informacji oraz sposob</w:t>
            </w:r>
            <w:r w:rsidR="005F474F" w:rsidRPr="00760C13">
              <w:rPr>
                <w:sz w:val="22"/>
                <w:szCs w:val="22"/>
              </w:rPr>
              <w:t>ów</w:t>
            </w:r>
            <w:r w:rsidR="009C1DB0" w:rsidRPr="00760C13">
              <w:rPr>
                <w:sz w:val="22"/>
                <w:szCs w:val="22"/>
              </w:rPr>
              <w:t xml:space="preserve"> realizacji proponowanych działań. </w:t>
            </w:r>
            <w:r w:rsidR="005F474F" w:rsidRPr="00760C13">
              <w:rPr>
                <w:sz w:val="22"/>
                <w:szCs w:val="22"/>
              </w:rPr>
              <w:t xml:space="preserve">Bezpośrednie działania </w:t>
            </w:r>
            <w:r w:rsidR="00276EDF" w:rsidRPr="00760C13">
              <w:rPr>
                <w:sz w:val="22"/>
                <w:szCs w:val="22"/>
              </w:rPr>
              <w:t>promocyjne/reklamowe w różnych instytucjach, agencjach.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3A1" w14:textId="77777777" w:rsidR="00B76557" w:rsidRPr="00760C13" w:rsidRDefault="0030346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DKS1P_W06</w:t>
            </w:r>
          </w:p>
          <w:p w14:paraId="2A7A03A2" w14:textId="77777777" w:rsidR="00303462" w:rsidRPr="00760C13" w:rsidRDefault="0030346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DKS1P_W07</w:t>
            </w:r>
          </w:p>
          <w:p w14:paraId="2A7A03A3" w14:textId="77777777" w:rsidR="00303462" w:rsidRPr="00760C13" w:rsidRDefault="0030346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DKS1P_W10</w:t>
            </w:r>
          </w:p>
          <w:p w14:paraId="2A7A03A4" w14:textId="77777777" w:rsidR="00303462" w:rsidRPr="00760C13" w:rsidRDefault="0030346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DKS1P_U01  </w:t>
            </w:r>
          </w:p>
          <w:p w14:paraId="2A7A03A5" w14:textId="77777777" w:rsidR="00303462" w:rsidRPr="00760C13" w:rsidRDefault="0030346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DKS1P_U02  </w:t>
            </w:r>
          </w:p>
          <w:p w14:paraId="2A7A03A6" w14:textId="77777777" w:rsidR="00303462" w:rsidRPr="00760C13" w:rsidRDefault="0030346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DKS1P_U03  </w:t>
            </w:r>
          </w:p>
          <w:p w14:paraId="2A7A03A7" w14:textId="77777777" w:rsidR="00303462" w:rsidRPr="00760C13" w:rsidRDefault="00303462" w:rsidP="00A140EE">
            <w:pPr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DKS1P_U04</w:t>
            </w:r>
          </w:p>
          <w:p w14:paraId="2A7A03A8" w14:textId="77777777" w:rsidR="00303462" w:rsidRPr="00760C13" w:rsidRDefault="00303462" w:rsidP="00A140EE">
            <w:pPr>
              <w:rPr>
                <w:rFonts w:eastAsia="Calibri"/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DKS1P_U05 </w:t>
            </w:r>
            <w:r w:rsidRPr="00760C13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A7A03A9" w14:textId="77777777" w:rsidR="00303462" w:rsidRPr="00760C13" w:rsidRDefault="00303462" w:rsidP="00A140EE">
            <w:pPr>
              <w:rPr>
                <w:rFonts w:eastAsia="Calibri"/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>DKS1P_U06</w:t>
            </w:r>
            <w:r w:rsidRPr="00760C13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A7A03AA" w14:textId="77777777" w:rsidR="00303462" w:rsidRPr="00760C13" w:rsidRDefault="00303462" w:rsidP="00A140EE">
            <w:pPr>
              <w:rPr>
                <w:rFonts w:eastAsia="Calibri"/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DKS1P_U10 </w:t>
            </w:r>
            <w:r w:rsidRPr="00760C13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A7A03AB" w14:textId="77777777" w:rsidR="00303462" w:rsidRPr="00760C13" w:rsidRDefault="00303462" w:rsidP="00A140EE">
            <w:pPr>
              <w:rPr>
                <w:rFonts w:eastAsia="Calibri"/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DKS1P_U11 </w:t>
            </w:r>
            <w:r w:rsidRPr="00760C13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A7A03AC" w14:textId="77777777" w:rsidR="00303462" w:rsidRPr="00760C13" w:rsidRDefault="00303462" w:rsidP="00A140EE">
            <w:pPr>
              <w:rPr>
                <w:rFonts w:eastAsia="Calibri"/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DKS1P_U12 </w:t>
            </w:r>
            <w:r w:rsidRPr="00760C13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A7A03AD" w14:textId="77777777" w:rsidR="00303462" w:rsidRPr="00760C13" w:rsidRDefault="00303462" w:rsidP="00A140EE">
            <w:pPr>
              <w:rPr>
                <w:rFonts w:eastAsia="Calibri"/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t xml:space="preserve">DKS1P_U13 </w:t>
            </w:r>
            <w:r w:rsidRPr="00760C13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A7A03AE" w14:textId="77777777" w:rsidR="00303462" w:rsidRPr="00760C13" w:rsidRDefault="00303462" w:rsidP="00A140EE">
            <w:r w:rsidRPr="00760C13">
              <w:rPr>
                <w:sz w:val="22"/>
                <w:szCs w:val="22"/>
              </w:rPr>
              <w:t>DKS1P_U14</w:t>
            </w:r>
            <w:r w:rsidRPr="00760C13">
              <w:t xml:space="preserve"> </w:t>
            </w:r>
          </w:p>
          <w:p w14:paraId="2A7A03AF" w14:textId="77777777" w:rsidR="00303462" w:rsidRPr="00760C13" w:rsidRDefault="00303462" w:rsidP="00303462">
            <w:pPr>
              <w:rPr>
                <w:rFonts w:eastAsia="Calibri"/>
                <w:sz w:val="22"/>
                <w:szCs w:val="22"/>
              </w:rPr>
            </w:pPr>
            <w:r w:rsidRPr="00760C13">
              <w:rPr>
                <w:rFonts w:eastAsia="Calibri"/>
                <w:sz w:val="22"/>
                <w:szCs w:val="22"/>
              </w:rPr>
              <w:lastRenderedPageBreak/>
              <w:t xml:space="preserve">DKS1P_K01  </w:t>
            </w:r>
          </w:p>
          <w:p w14:paraId="2A7A03B0" w14:textId="77777777" w:rsidR="00303462" w:rsidRPr="00760C13" w:rsidRDefault="00303462" w:rsidP="00303462">
            <w:pPr>
              <w:rPr>
                <w:rFonts w:eastAsia="Calibri"/>
                <w:sz w:val="22"/>
                <w:szCs w:val="22"/>
              </w:rPr>
            </w:pPr>
            <w:r w:rsidRPr="00760C13">
              <w:rPr>
                <w:rFonts w:eastAsia="Calibri"/>
                <w:sz w:val="22"/>
                <w:szCs w:val="22"/>
              </w:rPr>
              <w:t xml:space="preserve">DKS1P_K02  </w:t>
            </w:r>
          </w:p>
          <w:p w14:paraId="2A7A03B1" w14:textId="77777777" w:rsidR="00303462" w:rsidRPr="00760C13" w:rsidRDefault="00303462" w:rsidP="00303462">
            <w:pPr>
              <w:rPr>
                <w:rFonts w:eastAsia="Calibri"/>
                <w:sz w:val="22"/>
                <w:szCs w:val="22"/>
              </w:rPr>
            </w:pPr>
            <w:r w:rsidRPr="00760C13">
              <w:rPr>
                <w:rFonts w:eastAsia="Calibri"/>
                <w:sz w:val="22"/>
                <w:szCs w:val="22"/>
              </w:rPr>
              <w:t xml:space="preserve">DKS1P_K03  </w:t>
            </w:r>
          </w:p>
          <w:p w14:paraId="2A7A03B2" w14:textId="77777777" w:rsidR="00303462" w:rsidRPr="00760C13" w:rsidRDefault="00303462" w:rsidP="00303462">
            <w:pPr>
              <w:rPr>
                <w:sz w:val="22"/>
                <w:szCs w:val="22"/>
              </w:rPr>
            </w:pPr>
            <w:r w:rsidRPr="00760C13">
              <w:rPr>
                <w:rFonts w:eastAsia="Calibri"/>
                <w:sz w:val="22"/>
                <w:szCs w:val="22"/>
              </w:rPr>
              <w:t>DKS1P_K04</w:t>
            </w:r>
            <w:r w:rsidRPr="00760C13">
              <w:rPr>
                <w:rFonts w:eastAsia="Calibri"/>
              </w:rPr>
              <w:t xml:space="preserve">  </w:t>
            </w:r>
          </w:p>
        </w:tc>
      </w:tr>
      <w:tr w:rsidR="00B76557" w:rsidRPr="00760C13" w14:paraId="2A7A03B8" w14:textId="77777777" w:rsidTr="001D0F26"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hideMark/>
          </w:tcPr>
          <w:p w14:paraId="2A7A03B4" w14:textId="77777777" w:rsidR="00B76557" w:rsidRPr="00760C13" w:rsidRDefault="00B76557" w:rsidP="00A140EE">
            <w:pPr>
              <w:jc w:val="right"/>
              <w:rPr>
                <w:sz w:val="22"/>
                <w:szCs w:val="22"/>
              </w:rPr>
            </w:pPr>
            <w:r w:rsidRPr="00760C13">
              <w:rPr>
                <w:sz w:val="22"/>
                <w:szCs w:val="22"/>
              </w:rPr>
              <w:lastRenderedPageBreak/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B5" w14:textId="77777777" w:rsidR="00B76557" w:rsidRPr="00760C13" w:rsidRDefault="00B76557" w:rsidP="00A140EE">
            <w:pPr>
              <w:jc w:val="center"/>
              <w:rPr>
                <w:b/>
                <w:sz w:val="22"/>
                <w:szCs w:val="22"/>
              </w:rPr>
            </w:pPr>
            <w:r w:rsidRPr="00760C13">
              <w:rPr>
                <w:b/>
                <w:sz w:val="22"/>
                <w:szCs w:val="22"/>
              </w:rPr>
              <w:t>180 (184)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A7A03B6" w14:textId="77777777" w:rsidR="00B76557" w:rsidRPr="00760C13" w:rsidRDefault="00B76557" w:rsidP="00A140E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3B7" w14:textId="77777777" w:rsidR="00B76557" w:rsidRPr="00760C13" w:rsidRDefault="00B76557" w:rsidP="00A140EE">
            <w:pPr>
              <w:rPr>
                <w:sz w:val="22"/>
                <w:szCs w:val="22"/>
              </w:rPr>
            </w:pPr>
          </w:p>
        </w:tc>
      </w:tr>
    </w:tbl>
    <w:p w14:paraId="2A7A03B9" w14:textId="77777777" w:rsidR="00B76557" w:rsidRPr="00760C13" w:rsidRDefault="00B76557" w:rsidP="00B76557">
      <w:pPr>
        <w:rPr>
          <w:sz w:val="22"/>
          <w:szCs w:val="22"/>
        </w:rPr>
      </w:pPr>
    </w:p>
    <w:p w14:paraId="2A7A03BA" w14:textId="77777777" w:rsidR="00F074DA" w:rsidRPr="00760C13" w:rsidRDefault="00F074DA" w:rsidP="00D74904">
      <w:pPr>
        <w:rPr>
          <w:rFonts w:ascii="Garamond" w:hAnsi="Garamond"/>
          <w:b/>
          <w:sz w:val="16"/>
          <w:szCs w:val="16"/>
        </w:rPr>
      </w:pPr>
    </w:p>
    <w:p w14:paraId="2A7A03BB" w14:textId="77777777" w:rsidR="00A50FFC" w:rsidRPr="00760C13" w:rsidRDefault="00A50FFC" w:rsidP="00D74904">
      <w:pPr>
        <w:rPr>
          <w:rFonts w:ascii="Garamond" w:hAnsi="Garamond" w:cs="Arial"/>
          <w:b/>
        </w:rPr>
      </w:pPr>
      <w:r w:rsidRPr="00760C13">
        <w:rPr>
          <w:rFonts w:ascii="Garamond" w:hAnsi="Garamond"/>
          <w:b/>
        </w:rPr>
        <w:t>Studentów</w:t>
      </w:r>
      <w:r w:rsidRPr="00760C13">
        <w:rPr>
          <w:rFonts w:ascii="Garamond" w:hAnsi="Garamond" w:cs="Arial"/>
          <w:b/>
        </w:rPr>
        <w:t xml:space="preserve"> obowiązuje szkolenie dotyczące bezpiecznych i higienicznych warunków kształcenia, w wymiarze nie mniejszym niż 4 godziny, w zakresie uwzględniającym specyfikę kształcenia w uczelni i rodzaj wyposażenia technicznego wykorzystywanego w procesie kształcenia.</w:t>
      </w:r>
    </w:p>
    <w:p w14:paraId="2A7A03BC" w14:textId="151F0DCB" w:rsidR="00A50FFC" w:rsidRPr="00760C13" w:rsidRDefault="00A50FFC" w:rsidP="00D74904">
      <w:pPr>
        <w:rPr>
          <w:rFonts w:ascii="Garamond" w:hAnsi="Garamond" w:cs="Arial"/>
          <w:b/>
        </w:rPr>
      </w:pPr>
      <w:bookmarkStart w:id="4" w:name="_Hlk71634242"/>
      <w:r w:rsidRPr="00760C13">
        <w:rPr>
          <w:rFonts w:ascii="Garamond" w:hAnsi="Garamond"/>
          <w:b/>
        </w:rPr>
        <w:t>Studentów</w:t>
      </w:r>
      <w:r w:rsidRPr="00760C13">
        <w:rPr>
          <w:rFonts w:ascii="Garamond" w:hAnsi="Garamond" w:cs="Arial"/>
        </w:rPr>
        <w:t xml:space="preserve"> </w:t>
      </w:r>
      <w:r w:rsidRPr="00760C13">
        <w:rPr>
          <w:rFonts w:ascii="Garamond" w:hAnsi="Garamond" w:cs="Arial"/>
          <w:b/>
        </w:rPr>
        <w:t>obowiązuje szkolenie</w:t>
      </w:r>
      <w:r w:rsidR="001A2067" w:rsidRPr="00760C13">
        <w:rPr>
          <w:rFonts w:ascii="Garamond" w:hAnsi="Garamond" w:cs="Arial"/>
          <w:b/>
        </w:rPr>
        <w:t xml:space="preserve"> </w:t>
      </w:r>
      <w:bookmarkEnd w:id="4"/>
      <w:r w:rsidR="001A2067" w:rsidRPr="00760C13">
        <w:rPr>
          <w:rFonts w:ascii="Garamond" w:hAnsi="Garamond" w:cs="Arial"/>
          <w:b/>
        </w:rPr>
        <w:t>biblioteczne w wymiarze 2 godzin.</w:t>
      </w:r>
    </w:p>
    <w:p w14:paraId="6360D3CD" w14:textId="205485C4" w:rsidR="00C03C27" w:rsidRPr="00760C13" w:rsidRDefault="00AE7788" w:rsidP="00D74904">
      <w:pPr>
        <w:rPr>
          <w:rFonts w:ascii="Garamond" w:hAnsi="Garamond" w:cs="Arial"/>
          <w:b/>
        </w:rPr>
      </w:pPr>
      <w:r w:rsidRPr="00760C13">
        <w:rPr>
          <w:rFonts w:ascii="Garamond" w:hAnsi="Garamond" w:cs="Arial"/>
          <w:b/>
        </w:rPr>
        <w:t>Studentów obowiązuje szkolenie z zakresu pierwszej pomocy przedmedycznej w wymiarze 4 godzin.</w:t>
      </w:r>
    </w:p>
    <w:p w14:paraId="2A7A03BD" w14:textId="364872FD" w:rsidR="002C2646" w:rsidRPr="00760C13" w:rsidRDefault="00FA2994" w:rsidP="00D74904">
      <w:pPr>
        <w:rPr>
          <w:rFonts w:ascii="Garamond" w:hAnsi="Garamond"/>
          <w:b/>
        </w:rPr>
      </w:pPr>
      <w:r w:rsidRPr="00760C13">
        <w:rPr>
          <w:rFonts w:ascii="Garamond" w:hAnsi="Garamond" w:cs="Arial"/>
          <w:b/>
        </w:rPr>
        <w:t>S</w:t>
      </w:r>
      <w:r w:rsidR="002C2646" w:rsidRPr="00760C13">
        <w:rPr>
          <w:rFonts w:ascii="Garamond" w:hAnsi="Garamond" w:cs="Arial"/>
          <w:b/>
        </w:rPr>
        <w:t>tudentów obowiązują zajęcia z wychowania fizycznego w wymiarze 60 godzin.</w:t>
      </w:r>
    </w:p>
    <w:p w14:paraId="2A7A03BE" w14:textId="77777777" w:rsidR="004B0E62" w:rsidRPr="00760C13" w:rsidRDefault="004B0E62">
      <w:pPr>
        <w:rPr>
          <w:rFonts w:ascii="Garamond" w:hAnsi="Garamond"/>
          <w:b/>
        </w:rPr>
      </w:pPr>
    </w:p>
    <w:p w14:paraId="2A7A03BF" w14:textId="77777777" w:rsidR="00303462" w:rsidRPr="00760C13" w:rsidRDefault="00303462">
      <w:pPr>
        <w:rPr>
          <w:rFonts w:ascii="Garamond" w:hAnsi="Garamond"/>
          <w:b/>
        </w:rPr>
      </w:pPr>
    </w:p>
    <w:p w14:paraId="2A7A03C0" w14:textId="77777777" w:rsidR="00867E9A" w:rsidRPr="00760C13" w:rsidRDefault="00565987" w:rsidP="00A20AC8">
      <w:pPr>
        <w:numPr>
          <w:ilvl w:val="0"/>
          <w:numId w:val="14"/>
        </w:numPr>
        <w:rPr>
          <w:rFonts w:ascii="Garamond" w:hAnsi="Garamond"/>
        </w:rPr>
      </w:pPr>
      <w:r w:rsidRPr="00760C13">
        <w:rPr>
          <w:rFonts w:ascii="Garamond" w:hAnsi="Garamond"/>
          <w:b/>
        </w:rPr>
        <w:t>SPOSOBY WERYFIKACJI I OCENY EFEKTÓW UCZENIA SIĘ OSIĄGNIĘTYCH PRZEZ STUDENTA W TRAKCIE CAŁEGO CYKLU KSZTAŁCENIA:</w:t>
      </w:r>
      <w:r w:rsidR="00F85C83" w:rsidRPr="00760C13">
        <w:rPr>
          <w:rFonts w:ascii="Garamond" w:hAnsi="Garamond"/>
          <w:b/>
        </w:rPr>
        <w:t xml:space="preserve"> </w:t>
      </w:r>
    </w:p>
    <w:p w14:paraId="2A7A03C1" w14:textId="77777777" w:rsidR="00867E9A" w:rsidRPr="00760C13" w:rsidRDefault="00867E9A" w:rsidP="00867E9A">
      <w:pPr>
        <w:ind w:left="720"/>
        <w:rPr>
          <w:rFonts w:ascii="Garamond" w:hAnsi="Garamond"/>
        </w:rPr>
      </w:pPr>
    </w:p>
    <w:p w14:paraId="2A7A03C2" w14:textId="32A0E786" w:rsidR="00A35503" w:rsidRPr="00760C13" w:rsidRDefault="00A35503" w:rsidP="00867E9A">
      <w:pPr>
        <w:ind w:left="720"/>
        <w:rPr>
          <w:rFonts w:ascii="Garamond" w:hAnsi="Garamond"/>
        </w:rPr>
      </w:pPr>
      <w:r w:rsidRPr="00760C13">
        <w:rPr>
          <w:rFonts w:ascii="Garamond" w:hAnsi="Garamond"/>
        </w:rPr>
        <w:t xml:space="preserve">Procedury zapewniające jakość kształcenia opierają się na wytycznych zawartych w Uchwale nr 84/2017 Senatu UJK w Kielcach z dnia 28.09.2017 w sprawie Wewnętrznego Systemu Zapewniania Jakości Kształcenia. </w:t>
      </w:r>
      <w:r w:rsidR="0018077E" w:rsidRPr="00760C13">
        <w:rPr>
          <w:rFonts w:ascii="Garamond" w:hAnsi="Garamond"/>
        </w:rPr>
        <w:t>Kierunkowe efekty uczenia się, opracowane dla kierunku DZIENNIKARSTWO I KOMUNIKACJA SPOŁECZNA</w:t>
      </w:r>
      <w:r w:rsidRPr="00760C13">
        <w:rPr>
          <w:rFonts w:ascii="Garamond" w:hAnsi="Garamond"/>
        </w:rPr>
        <w:t xml:space="preserve"> </w:t>
      </w:r>
      <w:r w:rsidR="00B76557" w:rsidRPr="00760C13">
        <w:rPr>
          <w:rFonts w:ascii="Garamond" w:hAnsi="Garamond"/>
        </w:rPr>
        <w:t>pierwszeg</w:t>
      </w:r>
      <w:r w:rsidRPr="00760C13">
        <w:rPr>
          <w:rFonts w:ascii="Garamond" w:hAnsi="Garamond"/>
        </w:rPr>
        <w:t>o stopnia</w:t>
      </w:r>
      <w:r w:rsidR="0018077E" w:rsidRPr="00760C13">
        <w:rPr>
          <w:rFonts w:ascii="Garamond" w:hAnsi="Garamond"/>
        </w:rPr>
        <w:t xml:space="preserve">, realizowane są na poszczególnych przedmiotach poprzez efekty szczegółowe. Kierunkowy Zespół </w:t>
      </w:r>
      <w:r w:rsidR="005F0116" w:rsidRPr="00760C13">
        <w:rPr>
          <w:rFonts w:ascii="Garamond" w:hAnsi="Garamond"/>
        </w:rPr>
        <w:t xml:space="preserve">ds. Jakości </w:t>
      </w:r>
      <w:r w:rsidR="0018077E" w:rsidRPr="00760C13">
        <w:rPr>
          <w:rFonts w:ascii="Garamond" w:hAnsi="Garamond"/>
        </w:rPr>
        <w:t xml:space="preserve">Kształcenia systematycznie monitoruje zgodność efektów szczegółowych z kierunkowymi. </w:t>
      </w:r>
    </w:p>
    <w:p w14:paraId="2A7A03C3" w14:textId="77777777" w:rsidR="00A35503" w:rsidRPr="00760C13" w:rsidRDefault="00A35503" w:rsidP="00867E9A">
      <w:pPr>
        <w:ind w:left="720"/>
        <w:rPr>
          <w:rFonts w:ascii="Garamond" w:hAnsi="Garamond"/>
        </w:rPr>
      </w:pPr>
      <w:bookmarkStart w:id="5" w:name="_Hlk4751862"/>
      <w:r w:rsidRPr="00760C13">
        <w:rPr>
          <w:rFonts w:ascii="Garamond" w:hAnsi="Garamond"/>
        </w:rPr>
        <w:t xml:space="preserve">Weryfikacja i ocena efektów uczenia się osiąganych przez studenta </w:t>
      </w:r>
      <w:bookmarkEnd w:id="5"/>
      <w:r w:rsidRPr="00760C13">
        <w:rPr>
          <w:rFonts w:ascii="Garamond" w:hAnsi="Garamond"/>
        </w:rPr>
        <w:t>w trakcie całego cyklu kształcenia odbywa się poprzez:</w:t>
      </w:r>
    </w:p>
    <w:p w14:paraId="2A7A03C4" w14:textId="62A6AFD1" w:rsidR="00A35503" w:rsidRPr="00760C13" w:rsidRDefault="00390A2B" w:rsidP="00F76526">
      <w:pPr>
        <w:pStyle w:val="Default"/>
        <w:numPr>
          <w:ilvl w:val="0"/>
          <w:numId w:val="3"/>
        </w:numPr>
        <w:jc w:val="both"/>
        <w:rPr>
          <w:rFonts w:ascii="Garamond" w:hAnsi="Garamond"/>
          <w:color w:val="auto"/>
        </w:rPr>
      </w:pPr>
      <w:r w:rsidRPr="00760C13">
        <w:rPr>
          <w:rFonts w:ascii="Garamond" w:hAnsi="Garamond"/>
          <w:b/>
          <w:color w:val="auto"/>
        </w:rPr>
        <w:t>P</w:t>
      </w:r>
      <w:r w:rsidR="00A35503" w:rsidRPr="00760C13">
        <w:rPr>
          <w:rFonts w:ascii="Garamond" w:hAnsi="Garamond"/>
          <w:b/>
          <w:color w:val="auto"/>
        </w:rPr>
        <w:t xml:space="preserve">roces dyplomowania </w:t>
      </w:r>
      <w:r w:rsidR="00A35503" w:rsidRPr="00760C13">
        <w:rPr>
          <w:rFonts w:ascii="Garamond" w:hAnsi="Garamond"/>
          <w:color w:val="auto"/>
        </w:rPr>
        <w:t>- tematy prac</w:t>
      </w:r>
      <w:r w:rsidR="00A35503" w:rsidRPr="00760C13">
        <w:rPr>
          <w:rFonts w:ascii="Garamond" w:hAnsi="Garamond"/>
          <w:b/>
          <w:color w:val="auto"/>
        </w:rPr>
        <w:t xml:space="preserve"> </w:t>
      </w:r>
      <w:r w:rsidR="00A35503" w:rsidRPr="00760C13">
        <w:rPr>
          <w:rFonts w:ascii="Garamond" w:hAnsi="Garamond"/>
          <w:color w:val="auto"/>
        </w:rPr>
        <w:t>dyplomowych opiniowane są</w:t>
      </w:r>
      <w:r w:rsidRPr="00760C13">
        <w:rPr>
          <w:rFonts w:ascii="Garamond" w:hAnsi="Garamond"/>
          <w:color w:val="auto"/>
        </w:rPr>
        <w:t xml:space="preserve"> przez</w:t>
      </w:r>
      <w:r w:rsidR="00A35503" w:rsidRPr="00760C13">
        <w:rPr>
          <w:rFonts w:ascii="Garamond" w:hAnsi="Garamond"/>
          <w:color w:val="auto"/>
        </w:rPr>
        <w:t xml:space="preserve"> </w:t>
      </w:r>
      <w:r w:rsidR="005F0116" w:rsidRPr="00760C13">
        <w:rPr>
          <w:rFonts w:ascii="Garamond" w:hAnsi="Garamond"/>
          <w:color w:val="auto"/>
        </w:rPr>
        <w:t xml:space="preserve">KZJK </w:t>
      </w:r>
      <w:r w:rsidRPr="00760C13">
        <w:rPr>
          <w:rFonts w:ascii="Garamond" w:hAnsi="Garamond"/>
          <w:color w:val="auto"/>
        </w:rPr>
        <w:t xml:space="preserve">i zatwierdzane przez Radę </w:t>
      </w:r>
      <w:r w:rsidR="005F0116" w:rsidRPr="00760C13">
        <w:rPr>
          <w:rFonts w:ascii="Garamond" w:hAnsi="Garamond"/>
          <w:color w:val="auto"/>
        </w:rPr>
        <w:t>Wydziału</w:t>
      </w:r>
      <w:r w:rsidR="00A35503" w:rsidRPr="00760C13">
        <w:rPr>
          <w:rFonts w:ascii="Garamond" w:hAnsi="Garamond"/>
          <w:color w:val="auto"/>
        </w:rPr>
        <w:t>, a same prace oceniane są przez promotora i recenzenta</w:t>
      </w:r>
      <w:r w:rsidRPr="00760C13">
        <w:rPr>
          <w:rFonts w:ascii="Garamond" w:hAnsi="Garamond"/>
          <w:color w:val="auto"/>
        </w:rPr>
        <w:t>.</w:t>
      </w:r>
      <w:r w:rsidR="006D053C" w:rsidRPr="00760C13">
        <w:rPr>
          <w:color w:val="auto"/>
        </w:rPr>
        <w:t xml:space="preserve"> </w:t>
      </w:r>
      <w:r w:rsidR="00C414F3" w:rsidRPr="00760C13">
        <w:rPr>
          <w:rFonts w:ascii="Garamond" w:hAnsi="Garamond"/>
          <w:color w:val="auto"/>
        </w:rPr>
        <w:t xml:space="preserve">Dotyczy to obydwu ścieżek dyplomowania, </w:t>
      </w:r>
      <w:r w:rsidR="00A55868" w:rsidRPr="00760C13">
        <w:rPr>
          <w:rFonts w:ascii="Garamond" w:hAnsi="Garamond"/>
          <w:color w:val="auto"/>
        </w:rPr>
        <w:t xml:space="preserve">tj. </w:t>
      </w:r>
      <w:r w:rsidR="00431CD6" w:rsidRPr="00760C13">
        <w:rPr>
          <w:rFonts w:ascii="Garamond" w:hAnsi="Garamond"/>
          <w:color w:val="auto"/>
        </w:rPr>
        <w:t xml:space="preserve">zarówno </w:t>
      </w:r>
      <w:r w:rsidR="006D053C" w:rsidRPr="00760C13">
        <w:rPr>
          <w:rFonts w:ascii="Garamond" w:hAnsi="Garamond"/>
          <w:color w:val="auto"/>
        </w:rPr>
        <w:t>tradycyjnej rozprawy teoretycznej</w:t>
      </w:r>
      <w:r w:rsidR="00C414F3" w:rsidRPr="00760C13">
        <w:rPr>
          <w:rFonts w:ascii="Garamond" w:hAnsi="Garamond"/>
          <w:color w:val="auto"/>
        </w:rPr>
        <w:t xml:space="preserve">, jak i </w:t>
      </w:r>
      <w:r w:rsidR="006D053C" w:rsidRPr="00760C13">
        <w:rPr>
          <w:rFonts w:ascii="Garamond" w:hAnsi="Garamond"/>
          <w:color w:val="auto"/>
        </w:rPr>
        <w:t xml:space="preserve"> projekt</w:t>
      </w:r>
      <w:r w:rsidR="00C414F3" w:rsidRPr="00760C13">
        <w:rPr>
          <w:rFonts w:ascii="Garamond" w:hAnsi="Garamond"/>
          <w:color w:val="auto"/>
        </w:rPr>
        <w:t>u</w:t>
      </w:r>
      <w:r w:rsidR="006D053C" w:rsidRPr="00760C13">
        <w:rPr>
          <w:rFonts w:ascii="Garamond" w:hAnsi="Garamond"/>
          <w:color w:val="auto"/>
        </w:rPr>
        <w:t xml:space="preserve"> z zakresu PR i reklamy lub portfoli</w:t>
      </w:r>
      <w:r w:rsidR="00C414F3" w:rsidRPr="00760C13">
        <w:rPr>
          <w:rFonts w:ascii="Garamond" w:hAnsi="Garamond"/>
          <w:color w:val="auto"/>
        </w:rPr>
        <w:t>a,</w:t>
      </w:r>
      <w:r w:rsidR="006D053C" w:rsidRPr="00760C13">
        <w:rPr>
          <w:rFonts w:ascii="Garamond" w:hAnsi="Garamond"/>
          <w:color w:val="auto"/>
        </w:rPr>
        <w:t xml:space="preserve"> obejmujące</w:t>
      </w:r>
      <w:r w:rsidR="00C414F3" w:rsidRPr="00760C13">
        <w:rPr>
          <w:rFonts w:ascii="Garamond" w:hAnsi="Garamond"/>
          <w:color w:val="auto"/>
        </w:rPr>
        <w:t>go</w:t>
      </w:r>
      <w:r w:rsidR="006D053C" w:rsidRPr="00760C13">
        <w:rPr>
          <w:rFonts w:ascii="Garamond" w:hAnsi="Garamond"/>
          <w:color w:val="auto"/>
        </w:rPr>
        <w:t xml:space="preserve"> opublikowane prace dziennikarskie.</w:t>
      </w:r>
      <w:r w:rsidR="00C414F3" w:rsidRPr="00760C13">
        <w:rPr>
          <w:rFonts w:ascii="Garamond" w:hAnsi="Garamond"/>
          <w:color w:val="auto"/>
        </w:rPr>
        <w:t xml:space="preserve"> Projekt kampanii </w:t>
      </w:r>
      <w:r w:rsidR="007D38D2" w:rsidRPr="00760C13">
        <w:rPr>
          <w:rFonts w:ascii="Garamond" w:hAnsi="Garamond"/>
          <w:color w:val="auto"/>
        </w:rPr>
        <w:t xml:space="preserve">promocyjnej lub </w:t>
      </w:r>
      <w:r w:rsidR="00C414F3" w:rsidRPr="00760C13">
        <w:rPr>
          <w:rFonts w:ascii="Garamond" w:hAnsi="Garamond"/>
          <w:color w:val="auto"/>
        </w:rPr>
        <w:t xml:space="preserve">reklamowej </w:t>
      </w:r>
      <w:r w:rsidR="007D38D2" w:rsidRPr="00760C13">
        <w:rPr>
          <w:rFonts w:ascii="Garamond" w:hAnsi="Garamond"/>
          <w:color w:val="auto"/>
        </w:rPr>
        <w:t>oceniany jest dodatkowo przez praktyka</w:t>
      </w:r>
      <w:r w:rsidR="00AB3307" w:rsidRPr="00760C13">
        <w:rPr>
          <w:rFonts w:ascii="Garamond" w:hAnsi="Garamond"/>
          <w:color w:val="auto"/>
        </w:rPr>
        <w:t>.</w:t>
      </w:r>
    </w:p>
    <w:p w14:paraId="2A7A03C5" w14:textId="77777777" w:rsidR="00A35503" w:rsidRPr="00760C13" w:rsidRDefault="00390A2B" w:rsidP="00F76526">
      <w:pPr>
        <w:pStyle w:val="Default"/>
        <w:numPr>
          <w:ilvl w:val="0"/>
          <w:numId w:val="3"/>
        </w:numPr>
        <w:jc w:val="both"/>
        <w:rPr>
          <w:rFonts w:ascii="Garamond" w:hAnsi="Garamond"/>
          <w:color w:val="auto"/>
        </w:rPr>
      </w:pPr>
      <w:r w:rsidRPr="00760C13">
        <w:rPr>
          <w:rFonts w:ascii="Garamond" w:hAnsi="Garamond"/>
          <w:b/>
          <w:color w:val="auto"/>
        </w:rPr>
        <w:t>P</w:t>
      </w:r>
      <w:r w:rsidR="00A35503" w:rsidRPr="00760C13">
        <w:rPr>
          <w:rFonts w:ascii="Garamond" w:hAnsi="Garamond"/>
          <w:b/>
          <w:color w:val="auto"/>
        </w:rPr>
        <w:t>raktyki studenckie</w:t>
      </w:r>
      <w:r w:rsidR="00A35503" w:rsidRPr="00760C13">
        <w:rPr>
          <w:rFonts w:ascii="Garamond" w:hAnsi="Garamond"/>
          <w:color w:val="auto"/>
        </w:rPr>
        <w:t xml:space="preserve"> - efekty uczenia się uzyskiwane przez praktyki są </w:t>
      </w:r>
      <w:r w:rsidRPr="00760C13">
        <w:rPr>
          <w:rFonts w:ascii="Garamond" w:hAnsi="Garamond"/>
          <w:color w:val="auto"/>
        </w:rPr>
        <w:t>bardzo ważnym elementem</w:t>
      </w:r>
      <w:r w:rsidR="00A35503" w:rsidRPr="00760C13">
        <w:rPr>
          <w:rFonts w:ascii="Garamond" w:hAnsi="Garamond"/>
          <w:color w:val="auto"/>
        </w:rPr>
        <w:t xml:space="preserve"> koncepcji kształcenia</w:t>
      </w:r>
      <w:r w:rsidRPr="00760C13">
        <w:rPr>
          <w:rFonts w:ascii="Garamond" w:hAnsi="Garamond"/>
          <w:color w:val="auto"/>
        </w:rPr>
        <w:t xml:space="preserve">; praktyki pozwalają zweryfikować efekty osiągane na innych przedmiotach i wzmocnić </w:t>
      </w:r>
      <w:r w:rsidR="00B76557" w:rsidRPr="00760C13">
        <w:rPr>
          <w:rFonts w:ascii="Garamond" w:hAnsi="Garamond"/>
          <w:color w:val="auto"/>
        </w:rPr>
        <w:t xml:space="preserve">nabywane </w:t>
      </w:r>
      <w:r w:rsidRPr="00760C13">
        <w:rPr>
          <w:rFonts w:ascii="Garamond" w:hAnsi="Garamond"/>
          <w:color w:val="auto"/>
        </w:rPr>
        <w:t>umiejętności</w:t>
      </w:r>
      <w:r w:rsidR="00A35503" w:rsidRPr="00760C13">
        <w:rPr>
          <w:rFonts w:ascii="Garamond" w:hAnsi="Garamond"/>
          <w:color w:val="auto"/>
        </w:rPr>
        <w:t>.</w:t>
      </w:r>
      <w:r w:rsidR="003A714F" w:rsidRPr="00760C13">
        <w:rPr>
          <w:rFonts w:ascii="Garamond" w:hAnsi="Garamond"/>
          <w:color w:val="auto"/>
        </w:rPr>
        <w:t xml:space="preserve"> Weryfikacja efektów następuje zgodnie z kryteriami zawartymi w karcie przedmiotu.</w:t>
      </w:r>
    </w:p>
    <w:p w14:paraId="2A7A03C6" w14:textId="0B67D175" w:rsidR="003A714F" w:rsidRPr="00760C13" w:rsidRDefault="003A714F" w:rsidP="00F76526">
      <w:pPr>
        <w:pStyle w:val="Default"/>
        <w:numPr>
          <w:ilvl w:val="0"/>
          <w:numId w:val="3"/>
        </w:numPr>
        <w:jc w:val="both"/>
        <w:rPr>
          <w:rFonts w:ascii="Garamond" w:hAnsi="Garamond"/>
          <w:color w:val="auto"/>
        </w:rPr>
      </w:pPr>
      <w:r w:rsidRPr="00760C13">
        <w:rPr>
          <w:rFonts w:ascii="Garamond" w:hAnsi="Garamond"/>
          <w:b/>
          <w:color w:val="auto"/>
        </w:rPr>
        <w:t>Wymianę międzynarodową studentów</w:t>
      </w:r>
      <w:r w:rsidRPr="00760C13">
        <w:rPr>
          <w:rFonts w:ascii="Garamond" w:hAnsi="Garamond"/>
          <w:color w:val="auto"/>
        </w:rPr>
        <w:t xml:space="preserve"> - uzyskiwanie </w:t>
      </w:r>
      <w:r w:rsidR="00C31696" w:rsidRPr="00760C13">
        <w:rPr>
          <w:rFonts w:ascii="Garamond" w:hAnsi="Garamond"/>
          <w:color w:val="auto"/>
        </w:rPr>
        <w:t xml:space="preserve">od studentów </w:t>
      </w:r>
      <w:r w:rsidRPr="00760C13">
        <w:rPr>
          <w:rFonts w:ascii="Garamond" w:hAnsi="Garamond"/>
          <w:color w:val="auto"/>
        </w:rPr>
        <w:t>informacji dotyczącej posiadanej wiedzy, umiejętności i kompetencji społecznych w kontekście pobytu w uczelni partnerskiej</w:t>
      </w:r>
    </w:p>
    <w:p w14:paraId="2A7A03C7" w14:textId="77777777" w:rsidR="00390A2B" w:rsidRPr="00760C13" w:rsidRDefault="00390A2B" w:rsidP="00F76526">
      <w:pPr>
        <w:pStyle w:val="Akapitzlist"/>
        <w:numPr>
          <w:ilvl w:val="0"/>
          <w:numId w:val="3"/>
        </w:numPr>
        <w:rPr>
          <w:rFonts w:ascii="Garamond" w:hAnsi="Garamond"/>
        </w:rPr>
      </w:pPr>
      <w:r w:rsidRPr="00760C13">
        <w:rPr>
          <w:rFonts w:ascii="Garamond" w:hAnsi="Garamond"/>
          <w:b/>
        </w:rPr>
        <w:t>Oceny osiąganych efektów uczenia się</w:t>
      </w:r>
      <w:r w:rsidRPr="00760C13">
        <w:rPr>
          <w:rFonts w:ascii="Garamond" w:hAnsi="Garamond"/>
        </w:rPr>
        <w:t xml:space="preserve"> dokonywane przez studentów kończących studia. Ich opinie poddawane są </w:t>
      </w:r>
      <w:r w:rsidR="005E0EC0" w:rsidRPr="00760C13">
        <w:rPr>
          <w:rFonts w:ascii="Garamond" w:hAnsi="Garamond"/>
        </w:rPr>
        <w:t xml:space="preserve">wnikliwej </w:t>
      </w:r>
      <w:r w:rsidRPr="00760C13">
        <w:rPr>
          <w:rFonts w:ascii="Garamond" w:hAnsi="Garamond"/>
        </w:rPr>
        <w:t>analizie, a wnioski uwzględniane przy modyfikacji sposobów prowadzenia zajęć w kolejnych latach.</w:t>
      </w:r>
    </w:p>
    <w:p w14:paraId="2A7A03C8" w14:textId="77777777" w:rsidR="00A35503" w:rsidRPr="00760C13" w:rsidRDefault="005E0EC0" w:rsidP="00F76526">
      <w:pPr>
        <w:pStyle w:val="Default"/>
        <w:numPr>
          <w:ilvl w:val="0"/>
          <w:numId w:val="3"/>
        </w:numPr>
        <w:jc w:val="both"/>
        <w:rPr>
          <w:rFonts w:ascii="Garamond" w:hAnsi="Garamond"/>
          <w:color w:val="auto"/>
        </w:rPr>
      </w:pPr>
      <w:r w:rsidRPr="00760C13">
        <w:rPr>
          <w:rFonts w:ascii="Garamond" w:hAnsi="Garamond"/>
          <w:b/>
          <w:color w:val="auto"/>
        </w:rPr>
        <w:t>B</w:t>
      </w:r>
      <w:r w:rsidR="00A35503" w:rsidRPr="00760C13">
        <w:rPr>
          <w:rFonts w:ascii="Garamond" w:hAnsi="Garamond"/>
          <w:b/>
          <w:color w:val="auto"/>
        </w:rPr>
        <w:t xml:space="preserve">adanie losów absolwentów </w:t>
      </w:r>
      <w:r w:rsidR="00A35503" w:rsidRPr="00760C13">
        <w:rPr>
          <w:rFonts w:ascii="Garamond" w:hAnsi="Garamond"/>
          <w:color w:val="auto"/>
        </w:rPr>
        <w:t>-</w:t>
      </w:r>
      <w:r w:rsidR="00A35503" w:rsidRPr="00760C13">
        <w:rPr>
          <w:rFonts w:ascii="Garamond" w:hAnsi="Garamond"/>
          <w:b/>
          <w:color w:val="auto"/>
        </w:rPr>
        <w:t xml:space="preserve"> </w:t>
      </w:r>
      <w:r w:rsidR="00A35503" w:rsidRPr="00760C13">
        <w:rPr>
          <w:rFonts w:ascii="Garamond" w:hAnsi="Garamond"/>
          <w:color w:val="auto"/>
        </w:rPr>
        <w:t xml:space="preserve">poprzez uzyskiwanie informacji </w:t>
      </w:r>
      <w:r w:rsidRPr="00760C13">
        <w:rPr>
          <w:rFonts w:ascii="Garamond" w:hAnsi="Garamond"/>
          <w:color w:val="auto"/>
        </w:rPr>
        <w:t>o przydatności na rynku pracy zdobytej</w:t>
      </w:r>
      <w:r w:rsidR="00A35503" w:rsidRPr="00760C13">
        <w:rPr>
          <w:rFonts w:ascii="Garamond" w:hAnsi="Garamond"/>
          <w:color w:val="auto"/>
        </w:rPr>
        <w:t xml:space="preserve"> wiedzy, umiejętności i kompetencji społecznych.</w:t>
      </w:r>
    </w:p>
    <w:p w14:paraId="2A7A03C9" w14:textId="77777777" w:rsidR="00A35503" w:rsidRPr="00760C13" w:rsidRDefault="00F773AC" w:rsidP="00F76526">
      <w:pPr>
        <w:pStyle w:val="Default"/>
        <w:numPr>
          <w:ilvl w:val="0"/>
          <w:numId w:val="3"/>
        </w:numPr>
        <w:rPr>
          <w:rFonts w:ascii="Garamond" w:hAnsi="Garamond"/>
          <w:color w:val="auto"/>
        </w:rPr>
      </w:pPr>
      <w:r w:rsidRPr="00760C13">
        <w:rPr>
          <w:rFonts w:ascii="Garamond" w:hAnsi="Garamond"/>
          <w:b/>
          <w:color w:val="auto"/>
        </w:rPr>
        <w:t>B</w:t>
      </w:r>
      <w:r w:rsidR="00A35503" w:rsidRPr="00760C13">
        <w:rPr>
          <w:rFonts w:ascii="Garamond" w:hAnsi="Garamond"/>
          <w:b/>
          <w:color w:val="auto"/>
        </w:rPr>
        <w:t xml:space="preserve">adanie opinii pracodawców </w:t>
      </w:r>
      <w:r w:rsidR="00A35503" w:rsidRPr="00760C13">
        <w:rPr>
          <w:rFonts w:ascii="Garamond" w:hAnsi="Garamond"/>
          <w:color w:val="auto"/>
        </w:rPr>
        <w:t>-</w:t>
      </w:r>
      <w:r w:rsidR="00A35503" w:rsidRPr="00760C13">
        <w:rPr>
          <w:rFonts w:ascii="Garamond" w:hAnsi="Garamond"/>
          <w:b/>
          <w:color w:val="auto"/>
        </w:rPr>
        <w:t xml:space="preserve"> </w:t>
      </w:r>
      <w:r w:rsidR="00A35503" w:rsidRPr="00760C13">
        <w:rPr>
          <w:rFonts w:ascii="Garamond" w:hAnsi="Garamond"/>
          <w:color w:val="auto"/>
        </w:rPr>
        <w:t>opiniowanie przez pracodawców programów studiów, w tym zakładanych efektów uczenia się i metod ich weryfikowania, szczególnie dotyczących kształcenia praktycznego.</w:t>
      </w:r>
    </w:p>
    <w:p w14:paraId="2A7A03CA" w14:textId="77777777" w:rsidR="003A714F" w:rsidRPr="00760C13" w:rsidRDefault="003A714F" w:rsidP="003A714F">
      <w:pPr>
        <w:pStyle w:val="Default"/>
        <w:ind w:left="1440"/>
        <w:rPr>
          <w:rFonts w:ascii="Garamond" w:hAnsi="Garamond"/>
          <w:color w:val="auto"/>
        </w:rPr>
      </w:pPr>
    </w:p>
    <w:p w14:paraId="2A7A03CB" w14:textId="77777777" w:rsidR="003A714F" w:rsidRPr="00760C13" w:rsidRDefault="00F773AC" w:rsidP="003A714F">
      <w:pPr>
        <w:pStyle w:val="Default"/>
        <w:ind w:left="708"/>
        <w:rPr>
          <w:rFonts w:ascii="Garamond" w:hAnsi="Garamond"/>
          <w:color w:val="auto"/>
        </w:rPr>
      </w:pPr>
      <w:r w:rsidRPr="00760C13">
        <w:rPr>
          <w:rFonts w:ascii="Garamond" w:hAnsi="Garamond"/>
          <w:color w:val="auto"/>
        </w:rPr>
        <w:lastRenderedPageBreak/>
        <w:t>Weryfikacja i ocena efektów uczenia się osiąganych przez studenta odbywa się także na bieżąco, w każdym semestrze poprzez:</w:t>
      </w:r>
    </w:p>
    <w:p w14:paraId="2A7A03CC" w14:textId="77777777" w:rsidR="00471F6E" w:rsidRPr="00760C13" w:rsidRDefault="00F773AC" w:rsidP="00471F6E">
      <w:pPr>
        <w:pStyle w:val="Akapitzlist"/>
        <w:numPr>
          <w:ilvl w:val="0"/>
          <w:numId w:val="4"/>
        </w:numPr>
        <w:rPr>
          <w:rFonts w:ascii="Garamond" w:hAnsi="Garamond"/>
        </w:rPr>
      </w:pPr>
      <w:r w:rsidRPr="00760C13">
        <w:rPr>
          <w:rFonts w:ascii="Garamond" w:hAnsi="Garamond"/>
        </w:rPr>
        <w:t>Egzaminy z przedmiotów</w:t>
      </w:r>
      <w:r w:rsidR="00043402" w:rsidRPr="00760C13">
        <w:rPr>
          <w:rFonts w:ascii="Garamond" w:hAnsi="Garamond"/>
        </w:rPr>
        <w:t>, dla których przewidziana jest taka forma zaliczenia.</w:t>
      </w:r>
      <w:r w:rsidR="00471F6E" w:rsidRPr="00760C13">
        <w:rPr>
          <w:rFonts w:ascii="Garamond" w:hAnsi="Garamond"/>
        </w:rPr>
        <w:br/>
        <w:t>Forma egzaminu: ustna, pisemna, testowa lub praktyczna okre</w:t>
      </w:r>
      <w:r w:rsidR="00471F6E" w:rsidRPr="00760C13">
        <w:rPr>
          <w:rFonts w:ascii="Garamond" w:eastAsia="TimesNewRoman" w:hAnsi="Garamond" w:cs="TimesNewRoman"/>
        </w:rPr>
        <w:t>ś</w:t>
      </w:r>
      <w:r w:rsidR="00471F6E" w:rsidRPr="00760C13">
        <w:rPr>
          <w:rFonts w:ascii="Garamond" w:hAnsi="Garamond"/>
        </w:rPr>
        <w:t>lana jest przez prowadz</w:t>
      </w:r>
      <w:r w:rsidR="00471F6E" w:rsidRPr="00760C13">
        <w:rPr>
          <w:rFonts w:ascii="Garamond" w:eastAsia="TimesNewRoman" w:hAnsi="Garamond" w:cs="TimesNewRoman"/>
        </w:rPr>
        <w:t>ą</w:t>
      </w:r>
      <w:r w:rsidR="00471F6E" w:rsidRPr="00760C13">
        <w:rPr>
          <w:rFonts w:ascii="Garamond" w:hAnsi="Garamond"/>
        </w:rPr>
        <w:t>cego wykład i zawarta w karcie przedmiotu.</w:t>
      </w:r>
    </w:p>
    <w:p w14:paraId="2A7A03CD" w14:textId="77777777" w:rsidR="00471F6E" w:rsidRPr="00760C13" w:rsidRDefault="00471F6E" w:rsidP="00471F6E">
      <w:pPr>
        <w:numPr>
          <w:ilvl w:val="1"/>
          <w:numId w:val="4"/>
        </w:numPr>
        <w:autoSpaceDE w:val="0"/>
        <w:autoSpaceDN w:val="0"/>
        <w:adjustRightInd w:val="0"/>
        <w:rPr>
          <w:rFonts w:ascii="Garamond" w:hAnsi="Garamond"/>
        </w:rPr>
      </w:pPr>
      <w:r w:rsidRPr="00760C13">
        <w:rPr>
          <w:rFonts w:ascii="Garamond" w:hAnsi="Garamond"/>
          <w:bCs/>
        </w:rPr>
        <w:t>Egzamin ustny</w:t>
      </w:r>
      <w:r w:rsidRPr="00760C13">
        <w:rPr>
          <w:rFonts w:ascii="Garamond" w:hAnsi="Garamond"/>
          <w:b/>
          <w:bCs/>
        </w:rPr>
        <w:t xml:space="preserve"> </w:t>
      </w:r>
      <w:r w:rsidRPr="00760C13">
        <w:rPr>
          <w:rFonts w:ascii="Garamond" w:hAnsi="Garamond"/>
        </w:rPr>
        <w:t>powinien by</w:t>
      </w:r>
      <w:r w:rsidRPr="00760C13">
        <w:rPr>
          <w:rFonts w:ascii="Garamond" w:eastAsia="TimesNewRoman" w:hAnsi="Garamond" w:cs="TimesNewRoman"/>
        </w:rPr>
        <w:t xml:space="preserve">ć </w:t>
      </w:r>
      <w:r w:rsidRPr="00760C13">
        <w:rPr>
          <w:rFonts w:ascii="Garamond" w:hAnsi="Garamond"/>
        </w:rPr>
        <w:t>przeprowadzany w obecno</w:t>
      </w:r>
      <w:r w:rsidRPr="00760C13">
        <w:rPr>
          <w:rFonts w:ascii="Garamond" w:eastAsia="TimesNewRoman" w:hAnsi="Garamond" w:cs="TimesNewRoman"/>
        </w:rPr>
        <w:t>ś</w:t>
      </w:r>
      <w:r w:rsidRPr="00760C13">
        <w:rPr>
          <w:rFonts w:ascii="Garamond" w:hAnsi="Garamond"/>
        </w:rPr>
        <w:t xml:space="preserve">ci innych studentów lub pracowników. </w:t>
      </w:r>
    </w:p>
    <w:p w14:paraId="2A7A03CE" w14:textId="77777777" w:rsidR="00471F6E" w:rsidRPr="00760C13" w:rsidRDefault="00471F6E" w:rsidP="00471F6E">
      <w:pPr>
        <w:numPr>
          <w:ilvl w:val="1"/>
          <w:numId w:val="4"/>
        </w:numPr>
        <w:autoSpaceDE w:val="0"/>
        <w:autoSpaceDN w:val="0"/>
        <w:adjustRightInd w:val="0"/>
        <w:rPr>
          <w:rFonts w:ascii="Garamond" w:hAnsi="Garamond"/>
        </w:rPr>
      </w:pPr>
      <w:r w:rsidRPr="00760C13">
        <w:rPr>
          <w:rFonts w:ascii="Garamond" w:hAnsi="Garamond"/>
          <w:bCs/>
        </w:rPr>
        <w:t>Egzamin pisemny</w:t>
      </w:r>
      <w:r w:rsidRPr="00760C13">
        <w:rPr>
          <w:rFonts w:ascii="Garamond" w:hAnsi="Garamond"/>
          <w:b/>
          <w:bCs/>
        </w:rPr>
        <w:t xml:space="preserve"> </w:t>
      </w:r>
      <w:r w:rsidRPr="00760C13">
        <w:rPr>
          <w:rFonts w:ascii="Garamond" w:hAnsi="Garamond"/>
        </w:rPr>
        <w:t>może być organizowany w form</w:t>
      </w:r>
      <w:r w:rsidRPr="00760C13">
        <w:rPr>
          <w:rFonts w:ascii="Garamond" w:eastAsia="TimesNewRoman" w:hAnsi="Garamond" w:cs="TimesNewRoman"/>
        </w:rPr>
        <w:t xml:space="preserve">ie </w:t>
      </w:r>
      <w:r w:rsidRPr="00760C13">
        <w:rPr>
          <w:rFonts w:ascii="Garamond" w:hAnsi="Garamond"/>
        </w:rPr>
        <w:t>testow</w:t>
      </w:r>
      <w:r w:rsidRPr="00760C13">
        <w:rPr>
          <w:rFonts w:ascii="Garamond" w:eastAsia="TimesNewRoman" w:hAnsi="Garamond" w:cs="TimesNewRoman"/>
        </w:rPr>
        <w:t xml:space="preserve">ej </w:t>
      </w:r>
      <w:r w:rsidRPr="00760C13">
        <w:rPr>
          <w:rFonts w:ascii="Garamond" w:hAnsi="Garamond"/>
        </w:rPr>
        <w:t>lub opisow</w:t>
      </w:r>
      <w:r w:rsidRPr="00760C13">
        <w:rPr>
          <w:rFonts w:ascii="Garamond" w:eastAsia="TimesNewRoman" w:hAnsi="Garamond" w:cs="TimesNewRoman"/>
        </w:rPr>
        <w:t>ej</w:t>
      </w:r>
      <w:r w:rsidRPr="00760C13">
        <w:rPr>
          <w:rFonts w:ascii="Garamond" w:hAnsi="Garamond"/>
        </w:rPr>
        <w:t>. Egzamin przeprowadza się w sali dydaktycznej, w której jest mo</w:t>
      </w:r>
      <w:r w:rsidRPr="00760C13">
        <w:rPr>
          <w:rFonts w:ascii="Garamond" w:eastAsia="TimesNewRoman" w:hAnsi="Garamond" w:cs="TimesNewRoman"/>
        </w:rPr>
        <w:t>ż</w:t>
      </w:r>
      <w:r w:rsidRPr="00760C13">
        <w:rPr>
          <w:rFonts w:ascii="Garamond" w:hAnsi="Garamond"/>
        </w:rPr>
        <w:t>liwe wła</w:t>
      </w:r>
      <w:r w:rsidRPr="00760C13">
        <w:rPr>
          <w:rFonts w:ascii="Garamond" w:eastAsia="TimesNewRoman" w:hAnsi="Garamond" w:cs="TimesNewRoman"/>
        </w:rPr>
        <w:t>ś</w:t>
      </w:r>
      <w:r w:rsidRPr="00760C13">
        <w:rPr>
          <w:rFonts w:ascii="Garamond" w:hAnsi="Garamond"/>
        </w:rPr>
        <w:t>ciwe rozlokowanie studentów, zapewniaj</w:t>
      </w:r>
      <w:r w:rsidRPr="00760C13">
        <w:rPr>
          <w:rFonts w:ascii="Garamond" w:eastAsia="TimesNewRoman" w:hAnsi="Garamond" w:cs="TimesNewRoman"/>
        </w:rPr>
        <w:t>ą</w:t>
      </w:r>
      <w:r w:rsidRPr="00760C13">
        <w:rPr>
          <w:rFonts w:ascii="Garamond" w:hAnsi="Garamond"/>
        </w:rPr>
        <w:t>ce komfort pracy i jej samodzielno</w:t>
      </w:r>
      <w:r w:rsidRPr="00760C13">
        <w:rPr>
          <w:rFonts w:ascii="Garamond" w:eastAsia="TimesNewRoman" w:hAnsi="Garamond" w:cs="TimesNewRoman"/>
        </w:rPr>
        <w:t>ść</w:t>
      </w:r>
      <w:r w:rsidRPr="00760C13">
        <w:rPr>
          <w:rFonts w:ascii="Garamond" w:hAnsi="Garamond"/>
        </w:rPr>
        <w:t>. Prowadz</w:t>
      </w:r>
      <w:r w:rsidRPr="00760C13">
        <w:rPr>
          <w:rFonts w:ascii="Garamond" w:eastAsia="TimesNewRoman" w:hAnsi="Garamond" w:cs="TimesNewRoman"/>
        </w:rPr>
        <w:t>ą</w:t>
      </w:r>
      <w:r w:rsidRPr="00760C13">
        <w:rPr>
          <w:rFonts w:ascii="Garamond" w:hAnsi="Garamond"/>
        </w:rPr>
        <w:t>cy egzamin ma prawo przerwać lub uniewa</w:t>
      </w:r>
      <w:r w:rsidRPr="00760C13">
        <w:rPr>
          <w:rFonts w:ascii="Garamond" w:eastAsia="TimesNewRoman" w:hAnsi="Garamond" w:cs="TimesNewRoman"/>
        </w:rPr>
        <w:t>ż</w:t>
      </w:r>
      <w:r w:rsidRPr="00760C13">
        <w:rPr>
          <w:rFonts w:ascii="Garamond" w:hAnsi="Garamond"/>
        </w:rPr>
        <w:t>nić egzamin w sytuacji, gdy praca studenta nie jest samodzielna (student korzysta z niedopuszczonych materiałów, urz</w:t>
      </w:r>
      <w:r w:rsidRPr="00760C13">
        <w:rPr>
          <w:rFonts w:ascii="Garamond" w:eastAsia="TimesNewRoman" w:hAnsi="Garamond" w:cs="TimesNewRoman"/>
        </w:rPr>
        <w:t>ą</w:t>
      </w:r>
      <w:r w:rsidRPr="00760C13">
        <w:rPr>
          <w:rFonts w:ascii="Garamond" w:hAnsi="Garamond"/>
        </w:rPr>
        <w:t>dze</w:t>
      </w:r>
      <w:r w:rsidRPr="00760C13">
        <w:rPr>
          <w:rFonts w:ascii="Garamond" w:eastAsia="TimesNewRoman" w:hAnsi="Garamond" w:cs="TimesNewRoman"/>
        </w:rPr>
        <w:t xml:space="preserve">ń i </w:t>
      </w:r>
      <w:r w:rsidRPr="00760C13">
        <w:rPr>
          <w:rFonts w:ascii="Garamond" w:hAnsi="Garamond"/>
        </w:rPr>
        <w:t>z</w:t>
      </w:r>
      <w:r w:rsidR="00655CA9" w:rsidRPr="00760C13">
        <w:rPr>
          <w:rFonts w:ascii="Garamond" w:hAnsi="Garamond"/>
        </w:rPr>
        <w:t> </w:t>
      </w:r>
      <w:r w:rsidRPr="00760C13">
        <w:rPr>
          <w:rFonts w:ascii="Garamond" w:hAnsi="Garamond"/>
        </w:rPr>
        <w:t>pomocy innych osób).</w:t>
      </w:r>
    </w:p>
    <w:p w14:paraId="2A7A03CF" w14:textId="77777777" w:rsidR="00043402" w:rsidRPr="00760C13" w:rsidRDefault="00043402" w:rsidP="00F76526">
      <w:pPr>
        <w:pStyle w:val="Akapitzlist"/>
        <w:numPr>
          <w:ilvl w:val="0"/>
          <w:numId w:val="4"/>
        </w:numPr>
        <w:rPr>
          <w:rFonts w:ascii="Garamond" w:hAnsi="Garamond"/>
        </w:rPr>
      </w:pPr>
      <w:r w:rsidRPr="00760C13">
        <w:rPr>
          <w:rFonts w:ascii="Garamond" w:hAnsi="Garamond"/>
        </w:rPr>
        <w:t>Zaliczenia z oceną zajęć obowiązkowych, dla których nie przewidziano egzaminu (ćwiczenia, laboratoria, warsztaty, praktyki); wykłady, które nie kończą się egzaminem także objęte są zaliczeniem z oceną.</w:t>
      </w:r>
    </w:p>
    <w:p w14:paraId="2A7A03D0" w14:textId="77777777" w:rsidR="00F773AC" w:rsidRPr="00760C13" w:rsidRDefault="00F773AC" w:rsidP="00F76526">
      <w:pPr>
        <w:pStyle w:val="Akapitzlist"/>
        <w:numPr>
          <w:ilvl w:val="0"/>
          <w:numId w:val="4"/>
        </w:numPr>
        <w:rPr>
          <w:rFonts w:ascii="Garamond" w:hAnsi="Garamond"/>
        </w:rPr>
      </w:pPr>
      <w:r w:rsidRPr="00760C13">
        <w:rPr>
          <w:rFonts w:ascii="Garamond" w:hAnsi="Garamond"/>
        </w:rPr>
        <w:t>Ocenę wyników sesji egzaminacyjnej; po każdym semestrze analizowane są wyniki nauczania i problemy występujące w procesie dydaktycznym.</w:t>
      </w:r>
    </w:p>
    <w:p w14:paraId="2A7A03D1" w14:textId="7E926365" w:rsidR="00867E9A" w:rsidRPr="00760C13" w:rsidRDefault="00F773AC" w:rsidP="00F76526">
      <w:pPr>
        <w:pStyle w:val="Akapitzlist"/>
        <w:numPr>
          <w:ilvl w:val="0"/>
          <w:numId w:val="4"/>
        </w:numPr>
        <w:rPr>
          <w:rFonts w:ascii="Garamond" w:hAnsi="Garamond"/>
        </w:rPr>
      </w:pPr>
      <w:r w:rsidRPr="00760C13">
        <w:rPr>
          <w:rFonts w:ascii="Garamond" w:hAnsi="Garamond"/>
        </w:rPr>
        <w:t>O</w:t>
      </w:r>
      <w:r w:rsidR="00867E9A" w:rsidRPr="00760C13">
        <w:rPr>
          <w:rFonts w:ascii="Garamond" w:hAnsi="Garamond"/>
        </w:rPr>
        <w:t>kresową ocenę zajęć dokon</w:t>
      </w:r>
      <w:r w:rsidR="00054293" w:rsidRPr="00760C13">
        <w:rPr>
          <w:rFonts w:ascii="Garamond" w:hAnsi="Garamond"/>
        </w:rPr>
        <w:t>ywaną przez</w:t>
      </w:r>
      <w:r w:rsidR="00867E9A" w:rsidRPr="00760C13">
        <w:rPr>
          <w:rFonts w:ascii="Garamond" w:hAnsi="Garamond"/>
        </w:rPr>
        <w:t xml:space="preserve"> studen</w:t>
      </w:r>
      <w:r w:rsidR="00054293" w:rsidRPr="00760C13">
        <w:rPr>
          <w:rFonts w:ascii="Garamond" w:hAnsi="Garamond"/>
        </w:rPr>
        <w:t>tów</w:t>
      </w:r>
      <w:r w:rsidR="00867E9A" w:rsidRPr="00760C13">
        <w:rPr>
          <w:rFonts w:ascii="Garamond" w:hAnsi="Garamond"/>
        </w:rPr>
        <w:t>;</w:t>
      </w:r>
      <w:r w:rsidR="00054293" w:rsidRPr="00760C13">
        <w:rPr>
          <w:rFonts w:ascii="Garamond" w:hAnsi="Garamond"/>
        </w:rPr>
        <w:t xml:space="preserve"> </w:t>
      </w:r>
      <w:r w:rsidRPr="00760C13">
        <w:rPr>
          <w:rFonts w:ascii="Garamond" w:hAnsi="Garamond"/>
        </w:rPr>
        <w:t xml:space="preserve">każdorazowo jej wyniki są omawiane na zebraniach pracowników </w:t>
      </w:r>
      <w:r w:rsidR="003A3E4F" w:rsidRPr="00760C13">
        <w:rPr>
          <w:rFonts w:ascii="Garamond" w:hAnsi="Garamond"/>
        </w:rPr>
        <w:t>Katedry</w:t>
      </w:r>
      <w:r w:rsidR="00444052" w:rsidRPr="00760C13">
        <w:rPr>
          <w:rFonts w:ascii="Garamond" w:hAnsi="Garamond"/>
        </w:rPr>
        <w:t xml:space="preserve"> Dziennikarstwa i Komunikacji Społecznej</w:t>
      </w:r>
      <w:r w:rsidRPr="00760C13">
        <w:rPr>
          <w:rFonts w:ascii="Garamond" w:hAnsi="Garamond"/>
        </w:rPr>
        <w:t xml:space="preserve">, a uwagi szczegółowe dotyczące konkretnych pracowników w bezpośrednich rozmowach. </w:t>
      </w:r>
    </w:p>
    <w:p w14:paraId="2A7A03D2" w14:textId="709FD499" w:rsidR="00054293" w:rsidRPr="00760C13" w:rsidRDefault="00F773AC" w:rsidP="00F76526">
      <w:pPr>
        <w:pStyle w:val="Akapitzlist"/>
        <w:numPr>
          <w:ilvl w:val="0"/>
          <w:numId w:val="4"/>
        </w:numPr>
        <w:rPr>
          <w:rFonts w:ascii="Garamond" w:hAnsi="Garamond"/>
        </w:rPr>
      </w:pPr>
      <w:r w:rsidRPr="00760C13">
        <w:rPr>
          <w:rFonts w:ascii="Garamond" w:hAnsi="Garamond"/>
        </w:rPr>
        <w:t>H</w:t>
      </w:r>
      <w:r w:rsidR="00054293" w:rsidRPr="00760C13">
        <w:rPr>
          <w:rFonts w:ascii="Garamond" w:hAnsi="Garamond"/>
        </w:rPr>
        <w:t xml:space="preserve">ospitacje zajęć pracowników dokonywane przez </w:t>
      </w:r>
      <w:r w:rsidR="00EC390A" w:rsidRPr="00760C13">
        <w:rPr>
          <w:rFonts w:ascii="Garamond" w:hAnsi="Garamond"/>
        </w:rPr>
        <w:t>członków KZJK</w:t>
      </w:r>
      <w:r w:rsidR="00054293" w:rsidRPr="00760C13">
        <w:rPr>
          <w:rFonts w:ascii="Garamond" w:hAnsi="Garamond"/>
        </w:rPr>
        <w:t xml:space="preserve"> oraz kierowników zakładów</w:t>
      </w:r>
      <w:r w:rsidR="00B76557" w:rsidRPr="00760C13">
        <w:rPr>
          <w:rFonts w:ascii="Garamond" w:hAnsi="Garamond"/>
        </w:rPr>
        <w:t>.</w:t>
      </w:r>
    </w:p>
    <w:p w14:paraId="2A7A03D3" w14:textId="77777777" w:rsidR="00867E9A" w:rsidRPr="00760C13" w:rsidRDefault="00F773AC" w:rsidP="00F76526">
      <w:pPr>
        <w:pStyle w:val="Akapitzlist"/>
        <w:numPr>
          <w:ilvl w:val="0"/>
          <w:numId w:val="4"/>
        </w:numPr>
        <w:rPr>
          <w:rFonts w:ascii="Garamond" w:hAnsi="Garamond"/>
        </w:rPr>
      </w:pPr>
      <w:r w:rsidRPr="00760C13">
        <w:rPr>
          <w:rFonts w:ascii="Garamond" w:hAnsi="Garamond"/>
        </w:rPr>
        <w:t>Ś</w:t>
      </w:r>
      <w:r w:rsidR="00867E9A" w:rsidRPr="00760C13">
        <w:rPr>
          <w:rFonts w:ascii="Garamond" w:hAnsi="Garamond"/>
        </w:rPr>
        <w:t>cisłą współpracę pracowników realizujących różne formy zajęć w ramach danego przedmiotu</w:t>
      </w:r>
      <w:r w:rsidR="00054293" w:rsidRPr="00760C13">
        <w:rPr>
          <w:rFonts w:ascii="Garamond" w:hAnsi="Garamond"/>
        </w:rPr>
        <w:t>,</w:t>
      </w:r>
      <w:r w:rsidR="00867E9A" w:rsidRPr="00760C13">
        <w:rPr>
          <w:rFonts w:ascii="Garamond" w:hAnsi="Garamond"/>
        </w:rPr>
        <w:t xml:space="preserve"> </w:t>
      </w:r>
      <w:r w:rsidR="00054293" w:rsidRPr="00760C13">
        <w:rPr>
          <w:rFonts w:ascii="Garamond" w:hAnsi="Garamond"/>
        </w:rPr>
        <w:t>bloku zajęć</w:t>
      </w:r>
      <w:r w:rsidR="00B76557" w:rsidRPr="00760C13">
        <w:rPr>
          <w:rFonts w:ascii="Garamond" w:hAnsi="Garamond"/>
        </w:rPr>
        <w:t>.</w:t>
      </w:r>
    </w:p>
    <w:p w14:paraId="2A7A03D4" w14:textId="39AB19FA" w:rsidR="00867E9A" w:rsidRPr="00760C13" w:rsidRDefault="00F773AC" w:rsidP="00F76526">
      <w:pPr>
        <w:pStyle w:val="Akapitzlist"/>
        <w:numPr>
          <w:ilvl w:val="0"/>
          <w:numId w:val="4"/>
        </w:numPr>
        <w:rPr>
          <w:rFonts w:ascii="Garamond" w:hAnsi="Garamond"/>
        </w:rPr>
      </w:pPr>
      <w:r w:rsidRPr="00760C13">
        <w:rPr>
          <w:rFonts w:ascii="Garamond" w:hAnsi="Garamond"/>
        </w:rPr>
        <w:t>S</w:t>
      </w:r>
      <w:r w:rsidR="00867E9A" w:rsidRPr="00760C13">
        <w:rPr>
          <w:rFonts w:ascii="Garamond" w:hAnsi="Garamond"/>
        </w:rPr>
        <w:t>ystematyczną kontrolę efektów uczenia się w postaci</w:t>
      </w:r>
      <w:r w:rsidR="00471F6E" w:rsidRPr="00760C13">
        <w:rPr>
          <w:rFonts w:ascii="Garamond" w:hAnsi="Garamond"/>
        </w:rPr>
        <w:t xml:space="preserve"> prac etapowych</w:t>
      </w:r>
      <w:r w:rsidR="00D80EC8" w:rsidRPr="00760C13">
        <w:rPr>
          <w:rFonts w:ascii="Garamond" w:hAnsi="Garamond"/>
        </w:rPr>
        <w:t>,</w:t>
      </w:r>
      <w:r w:rsidR="00471F6E" w:rsidRPr="00760C13">
        <w:rPr>
          <w:rFonts w:ascii="Garamond" w:hAnsi="Garamond"/>
        </w:rPr>
        <w:t xml:space="preserve"> tj.</w:t>
      </w:r>
      <w:r w:rsidR="00867E9A" w:rsidRPr="00760C13">
        <w:rPr>
          <w:rFonts w:ascii="Garamond" w:hAnsi="Garamond"/>
        </w:rPr>
        <w:t xml:space="preserve"> prac pisemnych, kolokwiów, referatów, projektów własnych studentów (wyniki kontroli udostępniane są studentom i szczegółowo omawiane na zajęciach i konsultacjach).</w:t>
      </w:r>
    </w:p>
    <w:p w14:paraId="2A7A03D5" w14:textId="77777777" w:rsidR="00043402" w:rsidRPr="00760C13" w:rsidRDefault="00043402" w:rsidP="00BF58D0">
      <w:pPr>
        <w:autoSpaceDE w:val="0"/>
        <w:autoSpaceDN w:val="0"/>
        <w:adjustRightInd w:val="0"/>
        <w:rPr>
          <w:rFonts w:ascii="Garamond" w:hAnsi="Garamond"/>
          <w:b/>
        </w:rPr>
      </w:pPr>
    </w:p>
    <w:p w14:paraId="2A7A03D6" w14:textId="77777777" w:rsidR="002C2646" w:rsidRPr="00760C13" w:rsidRDefault="000F66FA" w:rsidP="002C2646">
      <w:pPr>
        <w:autoSpaceDE w:val="0"/>
        <w:autoSpaceDN w:val="0"/>
        <w:adjustRightInd w:val="0"/>
        <w:rPr>
          <w:rFonts w:ascii="Garamond" w:hAnsi="Garamond"/>
        </w:rPr>
      </w:pPr>
      <w:r w:rsidRPr="00760C13">
        <w:rPr>
          <w:rFonts w:ascii="Garamond" w:hAnsi="Garamond"/>
          <w:b/>
        </w:rPr>
        <w:t>Formy i metody prowadzenia zajęć oraz k</w:t>
      </w:r>
      <w:r w:rsidR="00B82EB1" w:rsidRPr="00760C13">
        <w:rPr>
          <w:rFonts w:ascii="Garamond" w:hAnsi="Garamond"/>
          <w:b/>
        </w:rPr>
        <w:t>ryteria oceny i jej składowe określa karta przedmiotu.</w:t>
      </w:r>
      <w:r w:rsidR="002C2646" w:rsidRPr="00760C13">
        <w:rPr>
          <w:rFonts w:ascii="Garamond" w:hAnsi="Garamond"/>
        </w:rPr>
        <w:t xml:space="preserve"> Prowadzący przedmiot określa efekty przedmiotowe oraz sposób ich weryfikacji, które umieszcza w karcie przedmiotu przedstawianej studentom na początku semestru. Podstawą oceny realizacji przedmiotowych efektów uczenia się są </w:t>
      </w:r>
      <w:r w:rsidR="00471F6E" w:rsidRPr="00760C13">
        <w:rPr>
          <w:rFonts w:ascii="Garamond" w:hAnsi="Garamond"/>
        </w:rPr>
        <w:t xml:space="preserve">na kierunku </w:t>
      </w:r>
      <w:r w:rsidR="00471F6E" w:rsidRPr="00760C13">
        <w:rPr>
          <w:rFonts w:ascii="Garamond" w:hAnsi="Garamond"/>
          <w:i/>
        </w:rPr>
        <w:t>Dziennikarstwo i komunikacja społeczna</w:t>
      </w:r>
      <w:r w:rsidR="002C2646" w:rsidRPr="00760C13">
        <w:rPr>
          <w:rFonts w:ascii="Garamond" w:hAnsi="Garamond"/>
        </w:rPr>
        <w:t>: kolokwia, sprawdziany, prace zaliczeniowe pisemne lub prezentacje multimedialne, zaliczenia ustne, projekty, na podstawie których student otrzymuje zaliczenie z oceną, oraz egzaminy ustne lub pisemne odnoszące się do treści zawartych w kartach przedmiotów. Za kształcenie językowe, w tym weryfikację osiągniecia zaplanowanych efektów (egzaminy na poziome B2) odpowiedzialne jest Międzywydziałowe Studium Języków Obcych, które również opracowuje karty przedmiotu.</w:t>
      </w:r>
    </w:p>
    <w:p w14:paraId="2A7A03D7" w14:textId="77777777" w:rsidR="003A714F" w:rsidRPr="00760C13" w:rsidRDefault="00BF58D0" w:rsidP="003A714F">
      <w:pPr>
        <w:autoSpaceDE w:val="0"/>
        <w:autoSpaceDN w:val="0"/>
        <w:adjustRightInd w:val="0"/>
        <w:rPr>
          <w:rFonts w:ascii="Garamond" w:hAnsi="Garamond"/>
          <w:b/>
          <w:bCs/>
        </w:rPr>
      </w:pPr>
      <w:r w:rsidRPr="00760C13">
        <w:rPr>
          <w:rFonts w:ascii="Garamond" w:hAnsi="Garamond"/>
          <w:b/>
          <w:bCs/>
        </w:rPr>
        <w:t>Wszystkie formy weryfikacji osiągnięć studenta uzyskanych w ramach zajęć w danym semestrze odnotowuje się w kartach okresowych osiągnięć studenta</w:t>
      </w:r>
      <w:r w:rsidR="0073522A" w:rsidRPr="00760C13">
        <w:rPr>
          <w:rFonts w:ascii="Garamond" w:hAnsi="Garamond"/>
          <w:b/>
          <w:bCs/>
        </w:rPr>
        <w:t>.</w:t>
      </w:r>
    </w:p>
    <w:p w14:paraId="2A7A03DF" w14:textId="77777777" w:rsidR="00A33470" w:rsidRPr="00760C13" w:rsidRDefault="00A33470" w:rsidP="00B94E39">
      <w:pPr>
        <w:autoSpaceDE w:val="0"/>
        <w:autoSpaceDN w:val="0"/>
        <w:adjustRightInd w:val="0"/>
        <w:rPr>
          <w:rFonts w:ascii="Garamond" w:hAnsi="Garamond"/>
          <w:b/>
        </w:rPr>
      </w:pPr>
    </w:p>
    <w:sectPr w:rsidR="00A33470" w:rsidRPr="00760C13" w:rsidSect="00F074DA">
      <w:pgSz w:w="16838" w:h="11906" w:orient="landscape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AFB3" w14:textId="77777777" w:rsidR="00C2556F" w:rsidRDefault="00C2556F" w:rsidP="00521302">
      <w:r>
        <w:separator/>
      </w:r>
    </w:p>
  </w:endnote>
  <w:endnote w:type="continuationSeparator" w:id="0">
    <w:p w14:paraId="64DF6A34" w14:textId="77777777" w:rsidR="00C2556F" w:rsidRDefault="00C2556F" w:rsidP="0052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D0E4" w14:textId="77777777" w:rsidR="00C2556F" w:rsidRDefault="00C2556F" w:rsidP="00521302">
      <w:r>
        <w:separator/>
      </w:r>
    </w:p>
  </w:footnote>
  <w:footnote w:type="continuationSeparator" w:id="0">
    <w:p w14:paraId="374EBFBC" w14:textId="77777777" w:rsidR="00C2556F" w:rsidRDefault="00C2556F" w:rsidP="0052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9FE"/>
    <w:multiLevelType w:val="hybridMultilevel"/>
    <w:tmpl w:val="E74CF8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2C44C7"/>
    <w:multiLevelType w:val="hybridMultilevel"/>
    <w:tmpl w:val="7D3A7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476C"/>
    <w:multiLevelType w:val="hybridMultilevel"/>
    <w:tmpl w:val="C14ABFDE"/>
    <w:lvl w:ilvl="0" w:tplc="4A82AA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7EAE"/>
    <w:multiLevelType w:val="hybridMultilevel"/>
    <w:tmpl w:val="3B9C5292"/>
    <w:lvl w:ilvl="0" w:tplc="8C4838A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4772"/>
    <w:multiLevelType w:val="hybridMultilevel"/>
    <w:tmpl w:val="50623B60"/>
    <w:lvl w:ilvl="0" w:tplc="38E29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94D26"/>
    <w:multiLevelType w:val="hybridMultilevel"/>
    <w:tmpl w:val="7748989C"/>
    <w:lvl w:ilvl="0" w:tplc="245A1506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31D4528"/>
    <w:multiLevelType w:val="hybridMultilevel"/>
    <w:tmpl w:val="DF02DFF0"/>
    <w:lvl w:ilvl="0" w:tplc="BFC2F6A8">
      <w:start w:val="1"/>
      <w:numFmt w:val="decimal"/>
      <w:lvlText w:val="%1."/>
      <w:lvlJc w:val="left"/>
      <w:pPr>
        <w:tabs>
          <w:tab w:val="num" w:pos="189"/>
        </w:tabs>
        <w:ind w:left="687" w:hanging="687"/>
      </w:pPr>
      <w:rPr>
        <w:rFonts w:hAnsi="Arial Unicode MS"/>
        <w:b/>
        <w:bCs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30C2BA8">
      <w:start w:val="1"/>
      <w:numFmt w:val="decimal"/>
      <w:lvlText w:val="%2."/>
      <w:lvlJc w:val="left"/>
      <w:pPr>
        <w:tabs>
          <w:tab w:val="left" w:pos="189"/>
          <w:tab w:val="num" w:pos="989"/>
        </w:tabs>
        <w:ind w:left="14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6841508">
      <w:start w:val="1"/>
      <w:numFmt w:val="decimal"/>
      <w:lvlText w:val="%3."/>
      <w:lvlJc w:val="left"/>
      <w:pPr>
        <w:tabs>
          <w:tab w:val="left" w:pos="189"/>
          <w:tab w:val="num" w:pos="1789"/>
        </w:tabs>
        <w:ind w:left="22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3E51A8">
      <w:start w:val="1"/>
      <w:numFmt w:val="decimal"/>
      <w:lvlText w:val="%4."/>
      <w:lvlJc w:val="left"/>
      <w:pPr>
        <w:tabs>
          <w:tab w:val="left" w:pos="189"/>
          <w:tab w:val="num" w:pos="2589"/>
        </w:tabs>
        <w:ind w:left="30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B9203FE">
      <w:start w:val="1"/>
      <w:numFmt w:val="decimal"/>
      <w:lvlText w:val="%5."/>
      <w:lvlJc w:val="left"/>
      <w:pPr>
        <w:tabs>
          <w:tab w:val="left" w:pos="189"/>
          <w:tab w:val="num" w:pos="3389"/>
        </w:tabs>
        <w:ind w:left="38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D1E4952">
      <w:start w:val="1"/>
      <w:numFmt w:val="decimal"/>
      <w:lvlText w:val="%6."/>
      <w:lvlJc w:val="left"/>
      <w:pPr>
        <w:tabs>
          <w:tab w:val="left" w:pos="189"/>
          <w:tab w:val="num" w:pos="4189"/>
        </w:tabs>
        <w:ind w:left="46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E986992">
      <w:start w:val="1"/>
      <w:numFmt w:val="decimal"/>
      <w:lvlText w:val="%7."/>
      <w:lvlJc w:val="left"/>
      <w:pPr>
        <w:tabs>
          <w:tab w:val="left" w:pos="189"/>
          <w:tab w:val="num" w:pos="4989"/>
        </w:tabs>
        <w:ind w:left="54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7EC1170">
      <w:start w:val="1"/>
      <w:numFmt w:val="decimal"/>
      <w:lvlText w:val="%8."/>
      <w:lvlJc w:val="left"/>
      <w:pPr>
        <w:tabs>
          <w:tab w:val="left" w:pos="189"/>
          <w:tab w:val="num" w:pos="5789"/>
        </w:tabs>
        <w:ind w:left="62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918B9C8">
      <w:start w:val="1"/>
      <w:numFmt w:val="decimal"/>
      <w:lvlText w:val="%9."/>
      <w:lvlJc w:val="left"/>
      <w:pPr>
        <w:tabs>
          <w:tab w:val="left" w:pos="189"/>
          <w:tab w:val="num" w:pos="6589"/>
        </w:tabs>
        <w:ind w:left="7087" w:hanging="68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2B325BAB"/>
    <w:multiLevelType w:val="multilevel"/>
    <w:tmpl w:val="50227BBE"/>
    <w:lvl w:ilvl="0">
      <w:start w:val="15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407D67"/>
    <w:multiLevelType w:val="hybridMultilevel"/>
    <w:tmpl w:val="0A1C30B0"/>
    <w:lvl w:ilvl="0" w:tplc="281E76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46B9F"/>
    <w:multiLevelType w:val="hybridMultilevel"/>
    <w:tmpl w:val="251E3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44156C"/>
    <w:multiLevelType w:val="hybridMultilevel"/>
    <w:tmpl w:val="F0D82418"/>
    <w:lvl w:ilvl="0" w:tplc="38E29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24109D"/>
    <w:multiLevelType w:val="hybridMultilevel"/>
    <w:tmpl w:val="1714C15A"/>
    <w:lvl w:ilvl="0" w:tplc="AD900B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B819CC"/>
    <w:multiLevelType w:val="multilevel"/>
    <w:tmpl w:val="8412297E"/>
    <w:lvl w:ilvl="0">
      <w:start w:val="14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47814B3"/>
    <w:multiLevelType w:val="multilevel"/>
    <w:tmpl w:val="3C5E5FB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8FD57FF"/>
    <w:multiLevelType w:val="hybridMultilevel"/>
    <w:tmpl w:val="2550C5B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12"/>
  </w:num>
  <w:num w:numId="6">
    <w:abstractNumId w:val="6"/>
  </w:num>
  <w:num w:numId="7">
    <w:abstractNumId w:val="14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 w:numId="13">
    <w:abstractNumId w:val="0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932"/>
    <w:rsid w:val="00000B8C"/>
    <w:rsid w:val="0000475B"/>
    <w:rsid w:val="00004F5F"/>
    <w:rsid w:val="00006050"/>
    <w:rsid w:val="000226BA"/>
    <w:rsid w:val="000312FE"/>
    <w:rsid w:val="000373E4"/>
    <w:rsid w:val="00041CF5"/>
    <w:rsid w:val="00043402"/>
    <w:rsid w:val="00045C3B"/>
    <w:rsid w:val="00050DE0"/>
    <w:rsid w:val="00054293"/>
    <w:rsid w:val="00054A7A"/>
    <w:rsid w:val="00055CE1"/>
    <w:rsid w:val="000600C8"/>
    <w:rsid w:val="0006793D"/>
    <w:rsid w:val="000716CD"/>
    <w:rsid w:val="0007718E"/>
    <w:rsid w:val="00081E50"/>
    <w:rsid w:val="000A077B"/>
    <w:rsid w:val="000B1827"/>
    <w:rsid w:val="000B6366"/>
    <w:rsid w:val="000C4377"/>
    <w:rsid w:val="000C7E01"/>
    <w:rsid w:val="000D2182"/>
    <w:rsid w:val="000E2872"/>
    <w:rsid w:val="000E651A"/>
    <w:rsid w:val="000E6F83"/>
    <w:rsid w:val="000E7524"/>
    <w:rsid w:val="000F66FA"/>
    <w:rsid w:val="00114913"/>
    <w:rsid w:val="001178AC"/>
    <w:rsid w:val="00134B1B"/>
    <w:rsid w:val="00145876"/>
    <w:rsid w:val="00151C5B"/>
    <w:rsid w:val="0015239D"/>
    <w:rsid w:val="001523E7"/>
    <w:rsid w:val="00162FAE"/>
    <w:rsid w:val="00167E5B"/>
    <w:rsid w:val="00175BF8"/>
    <w:rsid w:val="0018077E"/>
    <w:rsid w:val="0018283A"/>
    <w:rsid w:val="0019241A"/>
    <w:rsid w:val="00196884"/>
    <w:rsid w:val="001A123C"/>
    <w:rsid w:val="001A2067"/>
    <w:rsid w:val="001B10FF"/>
    <w:rsid w:val="001B5155"/>
    <w:rsid w:val="001D0F26"/>
    <w:rsid w:val="001E2EEB"/>
    <w:rsid w:val="001E7E1D"/>
    <w:rsid w:val="001F1FFA"/>
    <w:rsid w:val="002233E5"/>
    <w:rsid w:val="002275F0"/>
    <w:rsid w:val="00231B7E"/>
    <w:rsid w:val="002360B8"/>
    <w:rsid w:val="00245CCE"/>
    <w:rsid w:val="00247C10"/>
    <w:rsid w:val="002638A2"/>
    <w:rsid w:val="00267CCB"/>
    <w:rsid w:val="002742C3"/>
    <w:rsid w:val="00276EDF"/>
    <w:rsid w:val="00281397"/>
    <w:rsid w:val="00287805"/>
    <w:rsid w:val="00291C99"/>
    <w:rsid w:val="00295D39"/>
    <w:rsid w:val="002A0D91"/>
    <w:rsid w:val="002A29F4"/>
    <w:rsid w:val="002B024D"/>
    <w:rsid w:val="002B2EAC"/>
    <w:rsid w:val="002B2FDB"/>
    <w:rsid w:val="002B3618"/>
    <w:rsid w:val="002C0B4B"/>
    <w:rsid w:val="002C2646"/>
    <w:rsid w:val="002C3089"/>
    <w:rsid w:val="002D4F1E"/>
    <w:rsid w:val="00303462"/>
    <w:rsid w:val="0030592F"/>
    <w:rsid w:val="00305A77"/>
    <w:rsid w:val="00305CED"/>
    <w:rsid w:val="003101B8"/>
    <w:rsid w:val="00310F23"/>
    <w:rsid w:val="00316BD7"/>
    <w:rsid w:val="00322CA1"/>
    <w:rsid w:val="003235D4"/>
    <w:rsid w:val="00330C8A"/>
    <w:rsid w:val="00332306"/>
    <w:rsid w:val="003375CF"/>
    <w:rsid w:val="00341367"/>
    <w:rsid w:val="0034783A"/>
    <w:rsid w:val="00350D0A"/>
    <w:rsid w:val="0036461A"/>
    <w:rsid w:val="00370AB0"/>
    <w:rsid w:val="003823AB"/>
    <w:rsid w:val="003824BD"/>
    <w:rsid w:val="00385017"/>
    <w:rsid w:val="00390A2B"/>
    <w:rsid w:val="00393619"/>
    <w:rsid w:val="00396AFA"/>
    <w:rsid w:val="003A0D87"/>
    <w:rsid w:val="003A3E4F"/>
    <w:rsid w:val="003A714F"/>
    <w:rsid w:val="003B1FA4"/>
    <w:rsid w:val="003C0B65"/>
    <w:rsid w:val="003C4ADF"/>
    <w:rsid w:val="003C7E23"/>
    <w:rsid w:val="003D1FEE"/>
    <w:rsid w:val="003D32CF"/>
    <w:rsid w:val="003D5FC5"/>
    <w:rsid w:val="003E2003"/>
    <w:rsid w:val="003E32DA"/>
    <w:rsid w:val="003E6099"/>
    <w:rsid w:val="00407AD4"/>
    <w:rsid w:val="00423F8B"/>
    <w:rsid w:val="00424C67"/>
    <w:rsid w:val="0042571D"/>
    <w:rsid w:val="004300A3"/>
    <w:rsid w:val="00431CD6"/>
    <w:rsid w:val="00444052"/>
    <w:rsid w:val="00460BD1"/>
    <w:rsid w:val="00471F6E"/>
    <w:rsid w:val="00473338"/>
    <w:rsid w:val="00495AC6"/>
    <w:rsid w:val="00495E98"/>
    <w:rsid w:val="004A2E06"/>
    <w:rsid w:val="004A4C9E"/>
    <w:rsid w:val="004A7C79"/>
    <w:rsid w:val="004B0E62"/>
    <w:rsid w:val="004B1AD7"/>
    <w:rsid w:val="004B417C"/>
    <w:rsid w:val="004C0213"/>
    <w:rsid w:val="004C0648"/>
    <w:rsid w:val="004C0940"/>
    <w:rsid w:val="004C11AE"/>
    <w:rsid w:val="004C35B3"/>
    <w:rsid w:val="004D0CD0"/>
    <w:rsid w:val="004D2417"/>
    <w:rsid w:val="004D3696"/>
    <w:rsid w:val="004D6864"/>
    <w:rsid w:val="004E51CC"/>
    <w:rsid w:val="004E7041"/>
    <w:rsid w:val="005065E2"/>
    <w:rsid w:val="005163AE"/>
    <w:rsid w:val="00521302"/>
    <w:rsid w:val="005221C8"/>
    <w:rsid w:val="00532721"/>
    <w:rsid w:val="0053750A"/>
    <w:rsid w:val="00537DE2"/>
    <w:rsid w:val="00545F8E"/>
    <w:rsid w:val="00547669"/>
    <w:rsid w:val="005539BA"/>
    <w:rsid w:val="00554E45"/>
    <w:rsid w:val="005557A3"/>
    <w:rsid w:val="00562000"/>
    <w:rsid w:val="00565987"/>
    <w:rsid w:val="00570A23"/>
    <w:rsid w:val="0057201C"/>
    <w:rsid w:val="00576419"/>
    <w:rsid w:val="005870F2"/>
    <w:rsid w:val="00591099"/>
    <w:rsid w:val="00596450"/>
    <w:rsid w:val="005A12F4"/>
    <w:rsid w:val="005A2790"/>
    <w:rsid w:val="005B3A71"/>
    <w:rsid w:val="005B59D7"/>
    <w:rsid w:val="005B7A72"/>
    <w:rsid w:val="005C435B"/>
    <w:rsid w:val="005D4CB4"/>
    <w:rsid w:val="005E0EC0"/>
    <w:rsid w:val="005F0116"/>
    <w:rsid w:val="005F474F"/>
    <w:rsid w:val="005F638C"/>
    <w:rsid w:val="00600813"/>
    <w:rsid w:val="00601EEC"/>
    <w:rsid w:val="00604B22"/>
    <w:rsid w:val="00626334"/>
    <w:rsid w:val="00643298"/>
    <w:rsid w:val="006467BC"/>
    <w:rsid w:val="00655CA9"/>
    <w:rsid w:val="00656622"/>
    <w:rsid w:val="00667747"/>
    <w:rsid w:val="00667C7D"/>
    <w:rsid w:val="00672D07"/>
    <w:rsid w:val="00675879"/>
    <w:rsid w:val="00676379"/>
    <w:rsid w:val="00681FEF"/>
    <w:rsid w:val="0069288D"/>
    <w:rsid w:val="0069547D"/>
    <w:rsid w:val="006A1A5B"/>
    <w:rsid w:val="006A7487"/>
    <w:rsid w:val="006A7ABB"/>
    <w:rsid w:val="006B04AC"/>
    <w:rsid w:val="006B05ED"/>
    <w:rsid w:val="006C1017"/>
    <w:rsid w:val="006C49AB"/>
    <w:rsid w:val="006D03EB"/>
    <w:rsid w:val="006D053C"/>
    <w:rsid w:val="006D25D3"/>
    <w:rsid w:val="006D2F9A"/>
    <w:rsid w:val="006F5FDE"/>
    <w:rsid w:val="006F7F5C"/>
    <w:rsid w:val="00700345"/>
    <w:rsid w:val="00700F21"/>
    <w:rsid w:val="00704A2F"/>
    <w:rsid w:val="0070718A"/>
    <w:rsid w:val="00717026"/>
    <w:rsid w:val="007267A3"/>
    <w:rsid w:val="00727A76"/>
    <w:rsid w:val="007311C9"/>
    <w:rsid w:val="00733623"/>
    <w:rsid w:val="00733A27"/>
    <w:rsid w:val="0073522A"/>
    <w:rsid w:val="00735B0D"/>
    <w:rsid w:val="00751799"/>
    <w:rsid w:val="0075217E"/>
    <w:rsid w:val="00760C13"/>
    <w:rsid w:val="00762932"/>
    <w:rsid w:val="007629BC"/>
    <w:rsid w:val="00766F93"/>
    <w:rsid w:val="00772E62"/>
    <w:rsid w:val="0078179B"/>
    <w:rsid w:val="007837F9"/>
    <w:rsid w:val="00786D6A"/>
    <w:rsid w:val="00794672"/>
    <w:rsid w:val="007A574C"/>
    <w:rsid w:val="007B1E2E"/>
    <w:rsid w:val="007C2A1F"/>
    <w:rsid w:val="007C77DA"/>
    <w:rsid w:val="007D38D2"/>
    <w:rsid w:val="007F4A4B"/>
    <w:rsid w:val="00804DCA"/>
    <w:rsid w:val="00812489"/>
    <w:rsid w:val="00813A9D"/>
    <w:rsid w:val="00820D78"/>
    <w:rsid w:val="008271AD"/>
    <w:rsid w:val="0083094B"/>
    <w:rsid w:val="00845623"/>
    <w:rsid w:val="00846C9E"/>
    <w:rsid w:val="00850282"/>
    <w:rsid w:val="008650B1"/>
    <w:rsid w:val="00867E9A"/>
    <w:rsid w:val="00873DA2"/>
    <w:rsid w:val="00880084"/>
    <w:rsid w:val="00880F49"/>
    <w:rsid w:val="00884E65"/>
    <w:rsid w:val="00892D77"/>
    <w:rsid w:val="008B1E3A"/>
    <w:rsid w:val="008B2F9F"/>
    <w:rsid w:val="008B4251"/>
    <w:rsid w:val="008B715D"/>
    <w:rsid w:val="008C1010"/>
    <w:rsid w:val="008C1393"/>
    <w:rsid w:val="008D53BD"/>
    <w:rsid w:val="008E3DDB"/>
    <w:rsid w:val="008F080A"/>
    <w:rsid w:val="008F3426"/>
    <w:rsid w:val="008F60CC"/>
    <w:rsid w:val="00910EDE"/>
    <w:rsid w:val="00913B8E"/>
    <w:rsid w:val="0091441D"/>
    <w:rsid w:val="00914A35"/>
    <w:rsid w:val="0092239E"/>
    <w:rsid w:val="00931938"/>
    <w:rsid w:val="0094175B"/>
    <w:rsid w:val="0095338A"/>
    <w:rsid w:val="00965965"/>
    <w:rsid w:val="00970F16"/>
    <w:rsid w:val="00972387"/>
    <w:rsid w:val="00996BDC"/>
    <w:rsid w:val="00997923"/>
    <w:rsid w:val="009A6C5B"/>
    <w:rsid w:val="009B702C"/>
    <w:rsid w:val="009C1DB0"/>
    <w:rsid w:val="009C60E5"/>
    <w:rsid w:val="009D54DC"/>
    <w:rsid w:val="009E1E32"/>
    <w:rsid w:val="009E24E9"/>
    <w:rsid w:val="009F2DB5"/>
    <w:rsid w:val="00A01501"/>
    <w:rsid w:val="00A116E6"/>
    <w:rsid w:val="00A140EE"/>
    <w:rsid w:val="00A20AC8"/>
    <w:rsid w:val="00A22134"/>
    <w:rsid w:val="00A244CF"/>
    <w:rsid w:val="00A33470"/>
    <w:rsid w:val="00A35503"/>
    <w:rsid w:val="00A40A7F"/>
    <w:rsid w:val="00A473A3"/>
    <w:rsid w:val="00A50FFC"/>
    <w:rsid w:val="00A53215"/>
    <w:rsid w:val="00A539E2"/>
    <w:rsid w:val="00A54807"/>
    <w:rsid w:val="00A55868"/>
    <w:rsid w:val="00A64EF6"/>
    <w:rsid w:val="00A671C8"/>
    <w:rsid w:val="00A86A83"/>
    <w:rsid w:val="00A94126"/>
    <w:rsid w:val="00A9494A"/>
    <w:rsid w:val="00AB3307"/>
    <w:rsid w:val="00AB7F5D"/>
    <w:rsid w:val="00AC091E"/>
    <w:rsid w:val="00AC4D13"/>
    <w:rsid w:val="00AD1AB8"/>
    <w:rsid w:val="00AD3AE2"/>
    <w:rsid w:val="00AD60FE"/>
    <w:rsid w:val="00AE1CCE"/>
    <w:rsid w:val="00AE7788"/>
    <w:rsid w:val="00AF3296"/>
    <w:rsid w:val="00B04AC9"/>
    <w:rsid w:val="00B110AB"/>
    <w:rsid w:val="00B1224C"/>
    <w:rsid w:val="00B2137F"/>
    <w:rsid w:val="00B22A4F"/>
    <w:rsid w:val="00B3050F"/>
    <w:rsid w:val="00B306E0"/>
    <w:rsid w:val="00B336FC"/>
    <w:rsid w:val="00B41CAD"/>
    <w:rsid w:val="00B45442"/>
    <w:rsid w:val="00B53697"/>
    <w:rsid w:val="00B5712A"/>
    <w:rsid w:val="00B57FA0"/>
    <w:rsid w:val="00B76557"/>
    <w:rsid w:val="00B82EB1"/>
    <w:rsid w:val="00B94E39"/>
    <w:rsid w:val="00B95CF0"/>
    <w:rsid w:val="00BA05D0"/>
    <w:rsid w:val="00BA5109"/>
    <w:rsid w:val="00BB16DE"/>
    <w:rsid w:val="00BB44D1"/>
    <w:rsid w:val="00BB672E"/>
    <w:rsid w:val="00BC1FDC"/>
    <w:rsid w:val="00BD524B"/>
    <w:rsid w:val="00BD71F6"/>
    <w:rsid w:val="00BE0254"/>
    <w:rsid w:val="00BE47FD"/>
    <w:rsid w:val="00BF3201"/>
    <w:rsid w:val="00BF3647"/>
    <w:rsid w:val="00BF42DA"/>
    <w:rsid w:val="00BF58D0"/>
    <w:rsid w:val="00BF5E56"/>
    <w:rsid w:val="00BF6846"/>
    <w:rsid w:val="00BF7A47"/>
    <w:rsid w:val="00C03C27"/>
    <w:rsid w:val="00C07D53"/>
    <w:rsid w:val="00C13CF7"/>
    <w:rsid w:val="00C1451A"/>
    <w:rsid w:val="00C1767B"/>
    <w:rsid w:val="00C21045"/>
    <w:rsid w:val="00C2469B"/>
    <w:rsid w:val="00C2556F"/>
    <w:rsid w:val="00C2560F"/>
    <w:rsid w:val="00C271E4"/>
    <w:rsid w:val="00C27F8A"/>
    <w:rsid w:val="00C31696"/>
    <w:rsid w:val="00C414F3"/>
    <w:rsid w:val="00C751F9"/>
    <w:rsid w:val="00C75F2D"/>
    <w:rsid w:val="00C874C1"/>
    <w:rsid w:val="00C918DE"/>
    <w:rsid w:val="00C9697F"/>
    <w:rsid w:val="00CA49F0"/>
    <w:rsid w:val="00CA4FBA"/>
    <w:rsid w:val="00CA5043"/>
    <w:rsid w:val="00CC0367"/>
    <w:rsid w:val="00CC05D2"/>
    <w:rsid w:val="00CC420E"/>
    <w:rsid w:val="00CD02E8"/>
    <w:rsid w:val="00CD5486"/>
    <w:rsid w:val="00CE6E61"/>
    <w:rsid w:val="00CF0DC2"/>
    <w:rsid w:val="00CF5B88"/>
    <w:rsid w:val="00CF60A1"/>
    <w:rsid w:val="00D11C2B"/>
    <w:rsid w:val="00D15219"/>
    <w:rsid w:val="00D1763B"/>
    <w:rsid w:val="00D35284"/>
    <w:rsid w:val="00D35A79"/>
    <w:rsid w:val="00D363DD"/>
    <w:rsid w:val="00D404C5"/>
    <w:rsid w:val="00D40AB1"/>
    <w:rsid w:val="00D40F0E"/>
    <w:rsid w:val="00D427D3"/>
    <w:rsid w:val="00D5286D"/>
    <w:rsid w:val="00D545EE"/>
    <w:rsid w:val="00D57FAF"/>
    <w:rsid w:val="00D608B1"/>
    <w:rsid w:val="00D70062"/>
    <w:rsid w:val="00D74904"/>
    <w:rsid w:val="00D80B58"/>
    <w:rsid w:val="00D80EC8"/>
    <w:rsid w:val="00D82C31"/>
    <w:rsid w:val="00D85053"/>
    <w:rsid w:val="00D9311D"/>
    <w:rsid w:val="00DA2216"/>
    <w:rsid w:val="00DA5589"/>
    <w:rsid w:val="00DB4CF7"/>
    <w:rsid w:val="00DB64FD"/>
    <w:rsid w:val="00DB7E50"/>
    <w:rsid w:val="00DC0B4F"/>
    <w:rsid w:val="00DC4B22"/>
    <w:rsid w:val="00DC62D6"/>
    <w:rsid w:val="00DD2DFD"/>
    <w:rsid w:val="00DD6EBF"/>
    <w:rsid w:val="00DE03A5"/>
    <w:rsid w:val="00DE4883"/>
    <w:rsid w:val="00DE7065"/>
    <w:rsid w:val="00DF1BF4"/>
    <w:rsid w:val="00DF256F"/>
    <w:rsid w:val="00E062F6"/>
    <w:rsid w:val="00E074CA"/>
    <w:rsid w:val="00E1158A"/>
    <w:rsid w:val="00E51D25"/>
    <w:rsid w:val="00E618F9"/>
    <w:rsid w:val="00E652E6"/>
    <w:rsid w:val="00E66724"/>
    <w:rsid w:val="00E66FF1"/>
    <w:rsid w:val="00E72EE1"/>
    <w:rsid w:val="00E81740"/>
    <w:rsid w:val="00E86B8E"/>
    <w:rsid w:val="00E87F0B"/>
    <w:rsid w:val="00E92B9B"/>
    <w:rsid w:val="00E92DEA"/>
    <w:rsid w:val="00E946C2"/>
    <w:rsid w:val="00E962D8"/>
    <w:rsid w:val="00EA1A08"/>
    <w:rsid w:val="00EA51C3"/>
    <w:rsid w:val="00EB4680"/>
    <w:rsid w:val="00EC2030"/>
    <w:rsid w:val="00EC390A"/>
    <w:rsid w:val="00EC39DF"/>
    <w:rsid w:val="00EC4120"/>
    <w:rsid w:val="00EC5090"/>
    <w:rsid w:val="00ED4421"/>
    <w:rsid w:val="00ED6544"/>
    <w:rsid w:val="00EF0ABD"/>
    <w:rsid w:val="00EF1F64"/>
    <w:rsid w:val="00EF260F"/>
    <w:rsid w:val="00EF43EA"/>
    <w:rsid w:val="00EF7A83"/>
    <w:rsid w:val="00F074DA"/>
    <w:rsid w:val="00F1639A"/>
    <w:rsid w:val="00F25D82"/>
    <w:rsid w:val="00F27CD5"/>
    <w:rsid w:val="00F4061B"/>
    <w:rsid w:val="00F5147F"/>
    <w:rsid w:val="00F667C2"/>
    <w:rsid w:val="00F74F4C"/>
    <w:rsid w:val="00F76526"/>
    <w:rsid w:val="00F773AC"/>
    <w:rsid w:val="00F8369D"/>
    <w:rsid w:val="00F85C83"/>
    <w:rsid w:val="00FA2297"/>
    <w:rsid w:val="00FA2994"/>
    <w:rsid w:val="00FA7073"/>
    <w:rsid w:val="00FB0CE6"/>
    <w:rsid w:val="00FB470A"/>
    <w:rsid w:val="00FB4792"/>
    <w:rsid w:val="00FB793C"/>
    <w:rsid w:val="00FC00A0"/>
    <w:rsid w:val="00FC65EE"/>
    <w:rsid w:val="00FD7534"/>
    <w:rsid w:val="00FE0D26"/>
    <w:rsid w:val="00FF371A"/>
    <w:rsid w:val="00FF3CB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A0079"/>
  <w15:docId w15:val="{44510F70-B4E0-4058-BAA9-3B5DCE42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CD02E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D02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35B3"/>
    <w:pPr>
      <w:ind w:left="708"/>
    </w:pPr>
  </w:style>
  <w:style w:type="paragraph" w:styleId="Tekstprzypisudolnego">
    <w:name w:val="footnote text"/>
    <w:basedOn w:val="Normalny"/>
    <w:link w:val="TekstprzypisudolnegoZnak"/>
    <w:rsid w:val="005213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1302"/>
  </w:style>
  <w:style w:type="character" w:styleId="Odwoanieprzypisudolnego">
    <w:name w:val="footnote reference"/>
    <w:rsid w:val="00521302"/>
    <w:rPr>
      <w:vertAlign w:val="superscript"/>
    </w:rPr>
  </w:style>
  <w:style w:type="paragraph" w:customStyle="1" w:styleId="Default">
    <w:name w:val="Default"/>
    <w:rsid w:val="00B82E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rak">
    <w:name w:val="Brak"/>
    <w:rsid w:val="0093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984C-C024-4200-A82F-733F6167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6446</Words>
  <Characters>38681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Wymagana dokumentacja stanowiąca podstawę do podjęcia przez radę wydziału i senat uchwał w sprawie programu kształcenia na danym wydziale, kierunku studiów, poziomie i profilu kształcenia</vt:lpstr>
    </vt:vector>
  </TitlesOfParts>
  <Company>Hewlett-Packard</Company>
  <LinksUpToDate>false</LinksUpToDate>
  <CharactersWithSpaces>45037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Wymagana dokumentacja stanowiąca podstawę do podjęcia przez radę wydziału i senat uchwał w sprawie programu kształcenia na danym wydziale, kierunku studiów, poziomie i profilu kształcenia</dc:title>
  <dc:creator>Świerczek</dc:creator>
  <cp:lastModifiedBy>Recenzent</cp:lastModifiedBy>
  <cp:revision>4</cp:revision>
  <cp:lastPrinted>2019-06-03T09:54:00Z</cp:lastPrinted>
  <dcterms:created xsi:type="dcterms:W3CDTF">2021-09-29T18:13:00Z</dcterms:created>
  <dcterms:modified xsi:type="dcterms:W3CDTF">2021-09-29T18:16:00Z</dcterms:modified>
</cp:coreProperties>
</file>